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1"/>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b w:val="1"/>
          <w:sz w:val="24"/>
          <w:szCs w:val="24"/>
        </w:rPr>
      </w:pPr>
      <w:bookmarkStart w:colFirst="0" w:colLast="0" w:name="_gjdgxs" w:id="0"/>
      <w:bookmarkEnd w:id="0"/>
      <w:r w:rsidDel="00000000" w:rsidR="00000000" w:rsidRPr="00000000">
        <w:rPr>
          <w:rFonts w:ascii="Times New Roman" w:cs="Times New Roman" w:eastAsia="Times New Roman" w:hAnsi="Times New Roman"/>
          <w:b w:val="1"/>
          <w:sz w:val="24"/>
          <w:szCs w:val="24"/>
        </w:rPr>
        <mc:AlternateContent>
          <mc:Choice Requires="wpg">
            <w:drawing>
              <wp:inline distB="0" distT="0" distL="114300" distR="114300">
                <wp:extent cx="5657850" cy="5498766"/>
                <wp:effectExtent b="0" l="0" r="0" t="0"/>
                <wp:docPr id="1" name=""/>
                <a:graphic>
                  <a:graphicData uri="http://schemas.microsoft.com/office/word/2010/wordprocessingGroup">
                    <wpg:wgp>
                      <wpg:cNvGrpSpPr/>
                      <wpg:grpSpPr>
                        <a:xfrm>
                          <a:off x="1459800" y="0"/>
                          <a:ext cx="5657850" cy="5498766"/>
                          <a:chOff x="1459800" y="0"/>
                          <a:chExt cx="7772400" cy="7560000"/>
                        </a:xfrm>
                      </wpg:grpSpPr>
                      <wpg:grpSp>
                        <wpg:cNvGrpSpPr/>
                        <wpg:grpSpPr>
                          <a:xfrm>
                            <a:off x="1459800" y="0"/>
                            <a:ext cx="7772400" cy="7560000"/>
                            <a:chOff x="0" y="1440"/>
                            <a:chExt cx="12240" cy="12959"/>
                          </a:xfrm>
                        </wpg:grpSpPr>
                        <wps:wsp>
                          <wps:cNvSpPr/>
                          <wps:cNvPr id="3" name="Shape 3"/>
                          <wps:spPr>
                            <a:xfrm>
                              <a:off x="0" y="1440"/>
                              <a:ext cx="12225" cy="12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9661"/>
                              <a:ext cx="12240" cy="4738"/>
                              <a:chOff x="-6" y="3399"/>
                              <a:chExt cx="12197" cy="4253"/>
                            </a:xfrm>
                          </wpg:grpSpPr>
                          <wpg:grpSp>
                            <wpg:cNvGrpSpPr/>
                            <wpg:grpSpPr>
                              <a:xfrm>
                                <a:off x="-6" y="3717"/>
                                <a:ext cx="12189" cy="3550"/>
                                <a:chOff x="18" y="7468"/>
                                <a:chExt cx="12189" cy="3550"/>
                              </a:xfrm>
                            </wpg:grpSpPr>
                            <wps:wsp>
                              <wps:cNvSpPr/>
                              <wps:cNvPr id="6" name="Shape 6"/>
                              <wps:spPr>
                                <a:xfrm>
                                  <a:off x="18" y="7837"/>
                                  <a:ext cx="7132" cy="2863"/>
                                </a:xfrm>
                                <a:custGeom>
                                  <a:rect b="b" l="l" r="r" t="t"/>
                                  <a:pathLst>
                                    <a:path extrusionOk="0" h="2863" w="7132">
                                      <a:moveTo>
                                        <a:pt x="0" y="0"/>
                                      </a:moveTo>
                                      <a:lnTo>
                                        <a:pt x="17" y="2863"/>
                                      </a:lnTo>
                                      <a:lnTo>
                                        <a:pt x="7132" y="2578"/>
                                      </a:lnTo>
                                      <a:lnTo>
                                        <a:pt x="7132" y="200"/>
                                      </a:lnTo>
                                      <a:lnTo>
                                        <a:pt x="0" y="0"/>
                                      </a:lnTo>
                                      <a:close/>
                                    </a:path>
                                  </a:pathLst>
                                </a:custGeom>
                                <a:solidFill>
                                  <a:srgbClr val="D9EAD3"/>
                                </a:solidFill>
                                <a:ln>
                                  <a:noFill/>
                                </a:ln>
                              </wps:spPr>
                              <wps:bodyPr anchorCtr="0" anchor="ctr" bIns="91425" lIns="91425" spcFirstLastPara="1" rIns="91425" wrap="square" tIns="91425">
                                <a:noAutofit/>
                              </wps:bodyPr>
                            </wps:wsp>
                            <wps:wsp>
                              <wps:cNvSpPr/>
                              <wps:cNvPr id="7" name="Shape 7"/>
                              <wps:spPr>
                                <a:xfrm>
                                  <a:off x="7150" y="7468"/>
                                  <a:ext cx="3466" cy="3550"/>
                                </a:xfrm>
                                <a:custGeom>
                                  <a:rect b="b" l="l" r="r" t="t"/>
                                  <a:pathLst>
                                    <a:path extrusionOk="0" h="3550" w="3466">
                                      <a:moveTo>
                                        <a:pt x="0" y="569"/>
                                      </a:moveTo>
                                      <a:lnTo>
                                        <a:pt x="0" y="2930"/>
                                      </a:lnTo>
                                      <a:lnTo>
                                        <a:pt x="3466" y="3550"/>
                                      </a:lnTo>
                                      <a:lnTo>
                                        <a:pt x="3466" y="0"/>
                                      </a:lnTo>
                                      <a:lnTo>
                                        <a:pt x="0" y="569"/>
                                      </a:lnTo>
                                      <a:close/>
                                    </a:path>
                                  </a:pathLst>
                                </a:custGeom>
                                <a:solidFill>
                                  <a:srgbClr val="D9EAD3"/>
                                </a:solidFill>
                                <a:ln>
                                  <a:noFill/>
                                </a:ln>
                              </wps:spPr>
                              <wps:bodyPr anchorCtr="0" anchor="ctr" bIns="91425" lIns="91425" spcFirstLastPara="1" rIns="91425" wrap="square" tIns="91425">
                                <a:noAutofit/>
                              </wps:bodyPr>
                            </wps:wsp>
                            <wps:wsp>
                              <wps:cNvSpPr/>
                              <wps:cNvPr id="8" name="Shape 8"/>
                              <wps:spPr>
                                <a:xfrm>
                                  <a:off x="10616" y="7468"/>
                                  <a:ext cx="1591" cy="3550"/>
                                </a:xfrm>
                                <a:custGeom>
                                  <a:rect b="b" l="l" r="r" t="t"/>
                                  <a:pathLst>
                                    <a:path extrusionOk="0" h="3550" w="1591">
                                      <a:moveTo>
                                        <a:pt x="0" y="0"/>
                                      </a:moveTo>
                                      <a:lnTo>
                                        <a:pt x="0" y="3550"/>
                                      </a:lnTo>
                                      <a:lnTo>
                                        <a:pt x="1591" y="2746"/>
                                      </a:lnTo>
                                      <a:lnTo>
                                        <a:pt x="1591" y="737"/>
                                      </a:lnTo>
                                      <a:lnTo>
                                        <a:pt x="0" y="0"/>
                                      </a:lnTo>
                                      <a:close/>
                                    </a:path>
                                  </a:pathLst>
                                </a:custGeom>
                                <a:solidFill>
                                  <a:srgbClr val="B6D7A8"/>
                                </a:solidFill>
                                <a:ln>
                                  <a:noFill/>
                                </a:ln>
                              </wps:spPr>
                              <wps:bodyPr anchorCtr="0" anchor="ctr" bIns="91425" lIns="91425" spcFirstLastPara="1" rIns="91425" wrap="square" tIns="91425">
                                <a:noAutofit/>
                              </wps:bodyPr>
                            </wps:wsp>
                          </wpg:grpSp>
                          <wps:wsp>
                            <wps:cNvSpPr/>
                            <wps:cNvPr id="9" name="Shape 9"/>
                            <wps:spPr>
                              <a:xfrm>
                                <a:off x="8071" y="4069"/>
                                <a:ext cx="4120" cy="2913"/>
                              </a:xfrm>
                              <a:custGeom>
                                <a:rect b="b" l="l" r="r" t="t"/>
                                <a:pathLst>
                                  <a:path extrusionOk="0" h="2913" w="4120">
                                    <a:moveTo>
                                      <a:pt x="1" y="251"/>
                                    </a:moveTo>
                                    <a:lnTo>
                                      <a:pt x="0" y="2662"/>
                                    </a:lnTo>
                                    <a:lnTo>
                                      <a:pt x="4120" y="2913"/>
                                    </a:lnTo>
                                    <a:lnTo>
                                      <a:pt x="4120" y="0"/>
                                    </a:lnTo>
                                    <a:lnTo>
                                      <a:pt x="1" y="251"/>
                                    </a:lnTo>
                                    <a:close/>
                                  </a:path>
                                </a:pathLst>
                              </a:custGeom>
                              <a:solidFill>
                                <a:srgbClr val="93C47D"/>
                              </a:solidFill>
                              <a:ln>
                                <a:noFill/>
                              </a:ln>
                            </wps:spPr>
                            <wps:bodyPr anchorCtr="0" anchor="ctr" bIns="91425" lIns="91425" spcFirstLastPara="1" rIns="91425" wrap="square" tIns="91425">
                              <a:noAutofit/>
                            </wps:bodyPr>
                          </wps:wsp>
                          <wps:wsp>
                            <wps:cNvSpPr/>
                            <wps:cNvPr id="10" name="Shape 10"/>
                            <wps:spPr>
                              <a:xfrm>
                                <a:off x="4104" y="3399"/>
                                <a:ext cx="3985" cy="4236"/>
                              </a:xfrm>
                              <a:custGeom>
                                <a:rect b="b" l="l" r="r" t="t"/>
                                <a:pathLst>
                                  <a:path extrusionOk="0" h="4236" w="3985">
                                    <a:moveTo>
                                      <a:pt x="0" y="0"/>
                                    </a:moveTo>
                                    <a:lnTo>
                                      <a:pt x="0" y="4236"/>
                                    </a:lnTo>
                                    <a:lnTo>
                                      <a:pt x="3985" y="3349"/>
                                    </a:lnTo>
                                    <a:lnTo>
                                      <a:pt x="3985" y="921"/>
                                    </a:lnTo>
                                    <a:lnTo>
                                      <a:pt x="0" y="0"/>
                                    </a:lnTo>
                                    <a:close/>
                                  </a:path>
                                </a:pathLst>
                              </a:custGeom>
                              <a:solidFill>
                                <a:srgbClr val="38761D"/>
                              </a:solidFill>
                              <a:ln>
                                <a:noFill/>
                              </a:ln>
                            </wps:spPr>
                            <wps:bodyPr anchorCtr="0" anchor="ctr" bIns="91425" lIns="91425" spcFirstLastPara="1" rIns="91425" wrap="square" tIns="91425">
                              <a:noAutofit/>
                            </wps:bodyPr>
                          </wps:wsp>
                          <wps:wsp>
                            <wps:cNvSpPr/>
                            <wps:cNvPr id="11" name="Shape 11"/>
                            <wps:spPr>
                              <a:xfrm>
                                <a:off x="18" y="3399"/>
                                <a:ext cx="4086" cy="4253"/>
                              </a:xfrm>
                              <a:custGeom>
                                <a:rect b="b" l="l" r="r" t="t"/>
                                <a:pathLst>
                                  <a:path extrusionOk="0" h="4253" w="4086">
                                    <a:moveTo>
                                      <a:pt x="4086" y="0"/>
                                    </a:moveTo>
                                    <a:lnTo>
                                      <a:pt x="4084" y="4253"/>
                                    </a:lnTo>
                                    <a:lnTo>
                                      <a:pt x="0" y="3198"/>
                                    </a:lnTo>
                                    <a:lnTo>
                                      <a:pt x="0" y="1072"/>
                                    </a:lnTo>
                                    <a:lnTo>
                                      <a:pt x="4086" y="0"/>
                                    </a:lnTo>
                                    <a:close/>
                                  </a:path>
                                </a:pathLst>
                              </a:custGeom>
                              <a:solidFill>
                                <a:srgbClr val="B6D7A8"/>
                              </a:solidFill>
                              <a:ln>
                                <a:noFill/>
                              </a:ln>
                            </wps:spPr>
                            <wps:bodyPr anchorCtr="0" anchor="ctr" bIns="91425" lIns="91425" spcFirstLastPara="1" rIns="91425" wrap="square" tIns="91425">
                              <a:noAutofit/>
                            </wps:bodyPr>
                          </wps:wsp>
                          <wps:wsp>
                            <wps:cNvSpPr/>
                            <wps:cNvPr id="12" name="Shape 12"/>
                            <wps:spPr>
                              <a:xfrm>
                                <a:off x="17" y="3617"/>
                                <a:ext cx="2076" cy="3851"/>
                              </a:xfrm>
                              <a:custGeom>
                                <a:rect b="b" l="l" r="r" t="t"/>
                                <a:pathLst>
                                  <a:path extrusionOk="0" h="3851" w="2076">
                                    <a:moveTo>
                                      <a:pt x="0" y="921"/>
                                    </a:moveTo>
                                    <a:lnTo>
                                      <a:pt x="2060" y="0"/>
                                    </a:lnTo>
                                    <a:lnTo>
                                      <a:pt x="2076" y="3851"/>
                                    </a:lnTo>
                                    <a:lnTo>
                                      <a:pt x="0" y="2981"/>
                                    </a:lnTo>
                                    <a:lnTo>
                                      <a:pt x="0" y="921"/>
                                    </a:lnTo>
                                    <a:close/>
                                  </a:path>
                                </a:pathLst>
                              </a:custGeom>
                              <a:solidFill>
                                <a:srgbClr val="B6D7A8"/>
                              </a:solidFill>
                              <a:ln cap="flat" cmpd="sng" w="9525">
                                <a:solidFill>
                                  <a:srgbClr val="B6D7A8"/>
                                </a:solidFill>
                                <a:prstDash val="solid"/>
                                <a:round/>
                                <a:headEnd len="sm" w="sm" type="none"/>
                                <a:tailEnd len="sm" w="sm" type="none"/>
                              </a:ln>
                            </wps:spPr>
                            <wps:bodyPr anchorCtr="0" anchor="ctr" bIns="91425" lIns="91425" spcFirstLastPara="1" rIns="91425" wrap="square" tIns="91425">
                              <a:noAutofit/>
                            </wps:bodyPr>
                          </wps:wsp>
                          <wps:wsp>
                            <wps:cNvSpPr/>
                            <wps:cNvPr id="13" name="Shape 13"/>
                            <wps:spPr>
                              <a:xfrm>
                                <a:off x="2077" y="3617"/>
                                <a:ext cx="6011" cy="3835"/>
                              </a:xfrm>
                              <a:custGeom>
                                <a:rect b="b" l="l" r="r" t="t"/>
                                <a:pathLst>
                                  <a:path extrusionOk="0" h="3835" w="6011">
                                    <a:moveTo>
                                      <a:pt x="0" y="0"/>
                                    </a:moveTo>
                                    <a:lnTo>
                                      <a:pt x="17" y="3835"/>
                                    </a:lnTo>
                                    <a:lnTo>
                                      <a:pt x="6011" y="2629"/>
                                    </a:lnTo>
                                    <a:lnTo>
                                      <a:pt x="6011" y="1239"/>
                                    </a:lnTo>
                                    <a:lnTo>
                                      <a:pt x="0" y="0"/>
                                    </a:lnTo>
                                    <a:close/>
                                  </a:path>
                                </a:pathLst>
                              </a:custGeom>
                              <a:solidFill>
                                <a:srgbClr val="6AA84F"/>
                              </a:solidFill>
                              <a:ln>
                                <a:noFill/>
                              </a:ln>
                            </wps:spPr>
                            <wps:bodyPr anchorCtr="0" anchor="ctr" bIns="91425" lIns="91425" spcFirstLastPara="1" rIns="91425" wrap="square" tIns="91425">
                              <a:noAutofit/>
                            </wps:bodyPr>
                          </wps:wsp>
                          <wps:wsp>
                            <wps:cNvSpPr/>
                            <wps:cNvPr id="14" name="Shape 14"/>
                            <wps:spPr>
                              <a:xfrm>
                                <a:off x="8088" y="3835"/>
                                <a:ext cx="4102" cy="3432"/>
                              </a:xfrm>
                              <a:custGeom>
                                <a:rect b="b" l="l" r="r" t="t"/>
                                <a:pathLst>
                                  <a:path extrusionOk="0" h="3432" w="4102">
                                    <a:moveTo>
                                      <a:pt x="0" y="1038"/>
                                    </a:moveTo>
                                    <a:lnTo>
                                      <a:pt x="0" y="2411"/>
                                    </a:lnTo>
                                    <a:lnTo>
                                      <a:pt x="4102" y="3432"/>
                                    </a:lnTo>
                                    <a:lnTo>
                                      <a:pt x="4102" y="0"/>
                                    </a:lnTo>
                                    <a:lnTo>
                                      <a:pt x="0" y="1038"/>
                                    </a:lnTo>
                                    <a:close/>
                                  </a:path>
                                </a:pathLst>
                              </a:custGeom>
                              <a:solidFill>
                                <a:srgbClr val="38761D"/>
                              </a:solidFill>
                              <a:ln>
                                <a:noFill/>
                              </a:ln>
                            </wps:spPr>
                            <wps:bodyPr anchorCtr="0" anchor="ctr" bIns="91425" lIns="91425" spcFirstLastPara="1" rIns="91425" wrap="square" tIns="91425">
                              <a:noAutofit/>
                            </wps:bodyPr>
                          </wps:wsp>
                        </wpg:grpSp>
                        <wps:wsp>
                          <wps:cNvSpPr/>
                          <wps:cNvPr id="15" name="Shape 15"/>
                          <wps:spPr>
                            <a:xfrm>
                              <a:off x="1800" y="1440"/>
                              <a:ext cx="8638" cy="1042"/>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6"/>
                                    <w:vertAlign w:val="baseline"/>
                                  </w:rPr>
                                  <w:t xml:space="preserve">VÝROČNÍ ZPRÁVA ŠKOLY 2019 - 2020</w:t>
                                </w:r>
                              </w:p>
                            </w:txbxContent>
                          </wps:txbx>
                          <wps:bodyPr anchorCtr="0" anchor="ctr" bIns="91425" lIns="91425" spcFirstLastPara="1" rIns="91425" wrap="square" tIns="91425">
                            <a:noAutofit/>
                          </wps:bodyPr>
                        </wps:wsp>
                        <wps:wsp>
                          <wps:cNvSpPr/>
                          <wps:cNvPr id="16" name="Shape 16"/>
                          <wps:spPr>
                            <a:xfrm>
                              <a:off x="6494" y="11160"/>
                              <a:ext cx="4998" cy="169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1800" y="2294"/>
                              <a:ext cx="8638" cy="726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txBox="1"/>
                        <wps:cNvPr id="18" name="Shape 18"/>
                        <wps:spPr>
                          <a:xfrm>
                            <a:off x="3430800" y="4260075"/>
                            <a:ext cx="3830400" cy="339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Vypracoval: Mgr. Jiří Slavík - ředitel školy</w:t>
                              </w:r>
                            </w:p>
                          </w:txbxContent>
                        </wps:txbx>
                        <wps:bodyPr anchorCtr="0" anchor="t" bIns="91425" lIns="91425" spcFirstLastPara="1" rIns="91425" wrap="square" tIns="91425">
                          <a:noAutofit/>
                        </wps:bodyPr>
                      </wps:wsp>
                      <pic:pic>
                        <pic:nvPicPr>
                          <pic:cNvPr descr="ZŠ_žitomířská_logo_ (1).jpg" id="19" name="Shape 19"/>
                          <pic:cNvPicPr preferRelativeResize="0"/>
                        </pic:nvPicPr>
                        <pic:blipFill>
                          <a:blip r:embed="rId6">
                            <a:alphaModFix/>
                          </a:blip>
                          <a:stretch>
                            <a:fillRect/>
                          </a:stretch>
                        </pic:blipFill>
                        <pic:spPr>
                          <a:xfrm>
                            <a:off x="4058225" y="826000"/>
                            <a:ext cx="2575549" cy="3434076"/>
                          </a:xfrm>
                          <a:prstGeom prst="rect">
                            <a:avLst/>
                          </a:prstGeom>
                          <a:noFill/>
                          <a:ln>
                            <a:noFill/>
                          </a:ln>
                        </pic:spPr>
                      </pic:pic>
                    </wpg:wgp>
                  </a:graphicData>
                </a:graphic>
              </wp:inline>
            </w:drawing>
          </mc:Choice>
          <mc:Fallback>
            <w:drawing>
              <wp:inline distB="0" distT="0" distL="114300" distR="114300">
                <wp:extent cx="5657850" cy="5498766"/>
                <wp:effectExtent b="0" l="0" r="0" t="0"/>
                <wp:docPr id="1"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5657850" cy="549876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2">
      <w:pPr>
        <w:keepNext w:val="1"/>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rPr>
      </w:pPr>
      <w:bookmarkStart w:colFirst="0" w:colLast="0" w:name="_7bp6n7gg98lj" w:id="1"/>
      <w:bookmarkEnd w:id="1"/>
      <w:r w:rsidDel="00000000" w:rsidR="00000000" w:rsidRPr="00000000">
        <w:rPr>
          <w:rtl w:val="0"/>
        </w:rPr>
      </w:r>
    </w:p>
    <w:p w:rsidR="00000000" w:rsidDel="00000000" w:rsidP="00000000" w:rsidRDefault="00000000" w:rsidRPr="00000000" w14:paraId="00000003">
      <w:pPr>
        <w:keepNext w:val="1"/>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rPr>
      </w:pPr>
      <w:bookmarkStart w:colFirst="0" w:colLast="0" w:name="_9jipdplfansr" w:id="2"/>
      <w:bookmarkEnd w:id="2"/>
      <w:r w:rsidDel="00000000" w:rsidR="00000000" w:rsidRPr="00000000">
        <w:rPr>
          <w:rtl w:val="0"/>
        </w:rPr>
      </w:r>
    </w:p>
    <w:p w:rsidR="00000000" w:rsidDel="00000000" w:rsidP="00000000" w:rsidRDefault="00000000" w:rsidRPr="00000000" w14:paraId="00000004">
      <w:pPr>
        <w:keepNext w:val="1"/>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rPr>
      </w:pPr>
      <w:bookmarkStart w:colFirst="0" w:colLast="0" w:name="_nqj660cxlqqq" w:id="3"/>
      <w:bookmarkEnd w:id="3"/>
      <w:r w:rsidDel="00000000" w:rsidR="00000000" w:rsidRPr="00000000">
        <w:rPr>
          <w:rtl w:val="0"/>
        </w:rPr>
      </w:r>
    </w:p>
    <w:p w:rsidR="00000000" w:rsidDel="00000000" w:rsidP="00000000" w:rsidRDefault="00000000" w:rsidRPr="00000000" w14:paraId="00000005">
      <w:pPr>
        <w:keepNext w:val="1"/>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rPr>
      </w:pPr>
      <w:bookmarkStart w:colFirst="0" w:colLast="0" w:name="_q0cm0hxu46fk" w:id="4"/>
      <w:bookmarkEnd w:id="4"/>
      <w:r w:rsidDel="00000000" w:rsidR="00000000" w:rsidRPr="00000000">
        <w:rPr>
          <w:rtl w:val="0"/>
        </w:rPr>
      </w:r>
    </w:p>
    <w:p w:rsidR="00000000" w:rsidDel="00000000" w:rsidP="00000000" w:rsidRDefault="00000000" w:rsidRPr="00000000" w14:paraId="00000006">
      <w:pPr>
        <w:keepNext w:val="1"/>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rPr>
      </w:pPr>
      <w:bookmarkStart w:colFirst="0" w:colLast="0" w:name="_p0p6gl2zde1m" w:id="5"/>
      <w:bookmarkEnd w:id="5"/>
      <w:r w:rsidDel="00000000" w:rsidR="00000000" w:rsidRPr="00000000">
        <w:rPr>
          <w:rtl w:val="0"/>
        </w:rPr>
      </w:r>
    </w:p>
    <w:p w:rsidR="00000000" w:rsidDel="00000000" w:rsidP="00000000" w:rsidRDefault="00000000" w:rsidRPr="00000000" w14:paraId="00000007">
      <w:pPr>
        <w:keepNext w:val="1"/>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rPr>
      </w:pPr>
      <w:bookmarkStart w:colFirst="0" w:colLast="0" w:name="_80k30l1le6lx" w:id="6"/>
      <w:bookmarkEnd w:id="6"/>
      <w:r w:rsidDel="00000000" w:rsidR="00000000" w:rsidRPr="00000000">
        <w:rPr>
          <w:rtl w:val="0"/>
        </w:rPr>
      </w:r>
    </w:p>
    <w:p w:rsidR="00000000" w:rsidDel="00000000" w:rsidP="00000000" w:rsidRDefault="00000000" w:rsidRPr="00000000" w14:paraId="00000008">
      <w:pPr>
        <w:keepNext w:val="1"/>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rPr>
      </w:pPr>
      <w:bookmarkStart w:colFirst="0" w:colLast="0" w:name="_tgyw85ghp1y0" w:id="7"/>
      <w:bookmarkEnd w:id="7"/>
      <w:r w:rsidDel="00000000" w:rsidR="00000000" w:rsidRPr="00000000">
        <w:rPr>
          <w:rtl w:val="0"/>
        </w:rPr>
      </w:r>
    </w:p>
    <w:p w:rsidR="00000000" w:rsidDel="00000000" w:rsidP="00000000" w:rsidRDefault="00000000" w:rsidRPr="00000000" w14:paraId="00000009">
      <w:pPr>
        <w:keepNext w:val="1"/>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vertAlign w:val="baseline"/>
        </w:rPr>
      </w:pPr>
      <w:bookmarkStart w:colFirst="0" w:colLast="0" w:name="_zigp2yy7lpr3" w:id="9"/>
      <w:bookmarkEnd w:id="9"/>
      <w:r w:rsidDel="00000000" w:rsidR="00000000" w:rsidRPr="00000000">
        <w:rPr>
          <w:rFonts w:ascii="Times New Roman" w:cs="Times New Roman" w:eastAsia="Times New Roman" w:hAnsi="Times New Roman"/>
          <w:b w:val="1"/>
          <w:sz w:val="24"/>
          <w:szCs w:val="24"/>
          <w:rtl w:val="0"/>
        </w:rPr>
        <w:t xml:space="preserve">Schváleno dne: 23.10.2020</w:t>
      </w:r>
      <w:r w:rsidDel="00000000" w:rsidR="00000000" w:rsidRPr="00000000">
        <w:br w:type="page"/>
      </w:r>
      <w:bookmarkStart w:colFirst="0" w:colLast="0" w:name="e6xnwfipbssi" w:id="8"/>
      <w:bookmarkEnd w:id="8"/>
      <w:r w:rsidDel="00000000" w:rsidR="00000000" w:rsidRPr="00000000">
        <w:rPr>
          <w:rFonts w:ascii="Times New Roman" w:cs="Times New Roman" w:eastAsia="Times New Roman" w:hAnsi="Times New Roman"/>
          <w:b w:val="1"/>
          <w:sz w:val="24"/>
          <w:szCs w:val="24"/>
          <w:vertAlign w:val="baseline"/>
          <w:rtl w:val="0"/>
        </w:rPr>
        <w:t xml:space="preserve">Obsah</w:t>
      </w:r>
    </w:p>
    <w:sdt>
      <w:sdtPr>
        <w:docPartObj>
          <w:docPartGallery w:val="Table of Contents"/>
          <w:docPartUnique w:val="1"/>
        </w:docPartObj>
      </w:sdtPr>
      <w:sdtContent>
        <w:p w:rsidR="00000000" w:rsidDel="00000000" w:rsidP="00000000" w:rsidRDefault="00000000" w:rsidRPr="00000000" w14:paraId="0000000A">
          <w:pPr>
            <w:pageBreakBefore w:val="0"/>
            <w:spacing w:before="80" w:line="240" w:lineRule="auto"/>
            <w:ind w:left="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r w:rsidDel="00000000" w:rsidR="00000000" w:rsidRPr="00000000">
            <w:fldChar w:fldCharType="begin"/>
            <w:instrText xml:space="preserve"> TOC \h \u \z \n </w:instrText>
            <w:fldChar w:fldCharType="separate"/>
          </w:r>
          <w:hyperlink w:anchor="_30j0zll">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1 Základní údaje o škole</w:t>
            </w:r>
          </w:hyperlink>
          <w:r w:rsidDel="00000000" w:rsidR="00000000" w:rsidRPr="00000000">
            <w:rPr>
              <w:rtl w:val="0"/>
            </w:rPr>
          </w:r>
        </w:p>
        <w:p w:rsidR="00000000" w:rsidDel="00000000" w:rsidP="00000000" w:rsidRDefault="00000000" w:rsidRPr="00000000" w14:paraId="0000000B">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1fob9te">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1.1 Škola</w:t>
            </w:r>
          </w:hyperlink>
          <w:r w:rsidDel="00000000" w:rsidR="00000000" w:rsidRPr="00000000">
            <w:rPr>
              <w:rtl w:val="0"/>
            </w:rPr>
          </w:r>
        </w:p>
        <w:p w:rsidR="00000000" w:rsidDel="00000000" w:rsidP="00000000" w:rsidRDefault="00000000" w:rsidRPr="00000000" w14:paraId="0000000C">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nk8ckew2tofv">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1.2 Zřizovatel</w:t>
            </w:r>
          </w:hyperlink>
          <w:r w:rsidDel="00000000" w:rsidR="00000000" w:rsidRPr="00000000">
            <w:rPr>
              <w:rtl w:val="0"/>
            </w:rPr>
          </w:r>
        </w:p>
        <w:p w:rsidR="00000000" w:rsidDel="00000000" w:rsidP="00000000" w:rsidRDefault="00000000" w:rsidRPr="00000000" w14:paraId="0000000D">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k06gvfc1ja7t">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1.3 Součásti školy</w:t>
            </w:r>
          </w:hyperlink>
          <w:r w:rsidDel="00000000" w:rsidR="00000000" w:rsidRPr="00000000">
            <w:rPr>
              <w:rtl w:val="0"/>
            </w:rPr>
          </w:r>
        </w:p>
        <w:p w:rsidR="00000000" w:rsidDel="00000000" w:rsidP="00000000" w:rsidRDefault="00000000" w:rsidRPr="00000000" w14:paraId="0000000E">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87jt9uoysv35">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1.4 Základní údaje o součástech školy</w:t>
            </w:r>
          </w:hyperlink>
          <w:r w:rsidDel="00000000" w:rsidR="00000000" w:rsidRPr="00000000">
            <w:rPr>
              <w:rtl w:val="0"/>
            </w:rPr>
          </w:r>
        </w:p>
        <w:p w:rsidR="00000000" w:rsidDel="00000000" w:rsidP="00000000" w:rsidRDefault="00000000" w:rsidRPr="00000000" w14:paraId="0000000F">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7pdz55r1mn1">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1.5 Materiálně-technické podmínky školy</w:t>
            </w:r>
          </w:hyperlink>
          <w:r w:rsidDel="00000000" w:rsidR="00000000" w:rsidRPr="00000000">
            <w:rPr>
              <w:rtl w:val="0"/>
            </w:rPr>
          </w:r>
        </w:p>
        <w:p w:rsidR="00000000" w:rsidDel="00000000" w:rsidP="00000000" w:rsidRDefault="00000000" w:rsidRPr="00000000" w14:paraId="00000010">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1yq9d4q2mesk">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1.6 Údaje o školské radě</w:t>
            </w:r>
          </w:hyperlink>
          <w:r w:rsidDel="00000000" w:rsidR="00000000" w:rsidRPr="00000000">
            <w:rPr>
              <w:rtl w:val="0"/>
            </w:rPr>
          </w:r>
        </w:p>
        <w:p w:rsidR="00000000" w:rsidDel="00000000" w:rsidP="00000000" w:rsidRDefault="00000000" w:rsidRPr="00000000" w14:paraId="00000011">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mo96kyer1fyk">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1.7 Údaje o občanském sdružení při škole</w:t>
            </w:r>
          </w:hyperlink>
          <w:r w:rsidDel="00000000" w:rsidR="00000000" w:rsidRPr="00000000">
            <w:rPr>
              <w:rtl w:val="0"/>
            </w:rPr>
          </w:r>
        </w:p>
        <w:p w:rsidR="00000000" w:rsidDel="00000000" w:rsidP="00000000" w:rsidRDefault="00000000" w:rsidRPr="00000000" w14:paraId="00000012">
          <w:pPr>
            <w:pageBreakBefore w:val="0"/>
            <w:spacing w:before="200" w:line="240" w:lineRule="auto"/>
            <w:ind w:left="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18gq1dliypbv">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2 Přehled oborů základního vzdělávání a vzdělávací programy</w:t>
            </w:r>
          </w:hyperlink>
          <w:r w:rsidDel="00000000" w:rsidR="00000000" w:rsidRPr="00000000">
            <w:rPr>
              <w:rtl w:val="0"/>
            </w:rPr>
          </w:r>
        </w:p>
        <w:p w:rsidR="00000000" w:rsidDel="00000000" w:rsidP="00000000" w:rsidRDefault="00000000" w:rsidRPr="00000000" w14:paraId="00000013">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ny6wg6f08d68">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2.1 Přehled oborů základního vzdělávání</w:t>
            </w:r>
          </w:hyperlink>
          <w:r w:rsidDel="00000000" w:rsidR="00000000" w:rsidRPr="00000000">
            <w:rPr>
              <w:rtl w:val="0"/>
            </w:rPr>
          </w:r>
        </w:p>
        <w:p w:rsidR="00000000" w:rsidDel="00000000" w:rsidP="00000000" w:rsidRDefault="00000000" w:rsidRPr="00000000" w14:paraId="00000014">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8ctsarxikxl5">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2.2 Vzdělávací programy</w:t>
            </w:r>
          </w:hyperlink>
          <w:r w:rsidDel="00000000" w:rsidR="00000000" w:rsidRPr="00000000">
            <w:rPr>
              <w:rtl w:val="0"/>
            </w:rPr>
          </w:r>
        </w:p>
        <w:p w:rsidR="00000000" w:rsidDel="00000000" w:rsidP="00000000" w:rsidRDefault="00000000" w:rsidRPr="00000000" w14:paraId="00000015">
          <w:pPr>
            <w:pageBreakBefore w:val="0"/>
            <w:spacing w:before="200" w:line="240" w:lineRule="auto"/>
            <w:ind w:left="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45b11s2wjrvp">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3 Přehled pracovníků školy</w:t>
            </w:r>
          </w:hyperlink>
          <w:r w:rsidDel="00000000" w:rsidR="00000000" w:rsidRPr="00000000">
            <w:rPr>
              <w:rtl w:val="0"/>
            </w:rPr>
          </w:r>
        </w:p>
        <w:p w:rsidR="00000000" w:rsidDel="00000000" w:rsidP="00000000" w:rsidRDefault="00000000" w:rsidRPr="00000000" w14:paraId="00000016">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27bhy58lna33">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3.1 Základní údaje o pracovnících školy</w:t>
            </w:r>
          </w:hyperlink>
          <w:r w:rsidDel="00000000" w:rsidR="00000000" w:rsidRPr="00000000">
            <w:rPr>
              <w:rtl w:val="0"/>
            </w:rPr>
          </w:r>
        </w:p>
        <w:p w:rsidR="00000000" w:rsidDel="00000000" w:rsidP="00000000" w:rsidRDefault="00000000" w:rsidRPr="00000000" w14:paraId="00000017">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73lqqdw1c947">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3.2 Odborná kvalifikace pedagogických pracovníků</w:t>
            </w:r>
          </w:hyperlink>
          <w:r w:rsidDel="00000000" w:rsidR="00000000" w:rsidRPr="00000000">
            <w:rPr>
              <w:rtl w:val="0"/>
            </w:rPr>
          </w:r>
        </w:p>
        <w:p w:rsidR="00000000" w:rsidDel="00000000" w:rsidP="00000000" w:rsidRDefault="00000000" w:rsidRPr="00000000" w14:paraId="00000018">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lq4oxquyud2">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3.3 Pracovníci školy podle věkové skladby</w:t>
            </w:r>
          </w:hyperlink>
          <w:r w:rsidDel="00000000" w:rsidR="00000000" w:rsidRPr="00000000">
            <w:rPr>
              <w:rtl w:val="0"/>
            </w:rPr>
          </w:r>
        </w:p>
        <w:p w:rsidR="00000000" w:rsidDel="00000000" w:rsidP="00000000" w:rsidRDefault="00000000" w:rsidRPr="00000000" w14:paraId="00000019">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rmh68dijzjxt">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3.4 Údaje o nepedagogických pracovnících</w:t>
            </w:r>
          </w:hyperlink>
          <w:r w:rsidDel="00000000" w:rsidR="00000000" w:rsidRPr="00000000">
            <w:rPr>
              <w:rtl w:val="0"/>
            </w:rPr>
          </w:r>
        </w:p>
        <w:p w:rsidR="00000000" w:rsidDel="00000000" w:rsidP="00000000" w:rsidRDefault="00000000" w:rsidRPr="00000000" w14:paraId="0000001A">
          <w:pPr>
            <w:pageBreakBefore w:val="0"/>
            <w:spacing w:before="200" w:line="240" w:lineRule="auto"/>
            <w:ind w:left="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d8v384ygb09n">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4 Zápis k povinné školní docházce a přijímání žáků do středních škol</w:t>
            </w:r>
          </w:hyperlink>
          <w:r w:rsidDel="00000000" w:rsidR="00000000" w:rsidRPr="00000000">
            <w:rPr>
              <w:rtl w:val="0"/>
            </w:rPr>
          </w:r>
        </w:p>
        <w:p w:rsidR="00000000" w:rsidDel="00000000" w:rsidP="00000000" w:rsidRDefault="00000000" w:rsidRPr="00000000" w14:paraId="0000001B">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2bqswm8d9hfd">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4.1 Zápis k povinné školní docházce</w:t>
            </w:r>
          </w:hyperlink>
          <w:r w:rsidDel="00000000" w:rsidR="00000000" w:rsidRPr="00000000">
            <w:rPr>
              <w:rtl w:val="0"/>
            </w:rPr>
          </w:r>
        </w:p>
        <w:p w:rsidR="00000000" w:rsidDel="00000000" w:rsidP="00000000" w:rsidRDefault="00000000" w:rsidRPr="00000000" w14:paraId="0000001C">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uerg22qf0j1e">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4.2 Výsledky přijímacího řízení</w:t>
            </w:r>
          </w:hyperlink>
          <w:r w:rsidDel="00000000" w:rsidR="00000000" w:rsidRPr="00000000">
            <w:rPr>
              <w:rtl w:val="0"/>
            </w:rPr>
          </w:r>
        </w:p>
        <w:p w:rsidR="00000000" w:rsidDel="00000000" w:rsidP="00000000" w:rsidRDefault="00000000" w:rsidRPr="00000000" w14:paraId="0000001D">
          <w:pPr>
            <w:pageBreakBefore w:val="0"/>
            <w:spacing w:before="200" w:line="240" w:lineRule="auto"/>
            <w:ind w:left="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askmofycqr0m">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5 Údaje o výsledcích vzdělávání žáků</w:t>
            </w:r>
          </w:hyperlink>
          <w:r w:rsidDel="00000000" w:rsidR="00000000" w:rsidRPr="00000000">
            <w:rPr>
              <w:rtl w:val="0"/>
            </w:rPr>
          </w:r>
        </w:p>
        <w:p w:rsidR="00000000" w:rsidDel="00000000" w:rsidP="00000000" w:rsidRDefault="00000000" w:rsidRPr="00000000" w14:paraId="0000001E">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hqj2a4a9v2zp">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5.1 Přehled o výsledcích vzdělávání žáků</w:t>
            </w:r>
          </w:hyperlink>
          <w:r w:rsidDel="00000000" w:rsidR="00000000" w:rsidRPr="00000000">
            <w:rPr>
              <w:rtl w:val="0"/>
            </w:rPr>
          </w:r>
        </w:p>
        <w:p w:rsidR="00000000" w:rsidDel="00000000" w:rsidP="00000000" w:rsidRDefault="00000000" w:rsidRPr="00000000" w14:paraId="0000001F">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1qi1wkbxlli">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5.2 Údaje o zameškaných hodinách</w:t>
            </w:r>
          </w:hyperlink>
          <w:r w:rsidDel="00000000" w:rsidR="00000000" w:rsidRPr="00000000">
            <w:rPr>
              <w:rtl w:val="0"/>
            </w:rPr>
          </w:r>
        </w:p>
        <w:p w:rsidR="00000000" w:rsidDel="00000000" w:rsidP="00000000" w:rsidRDefault="00000000" w:rsidRPr="00000000" w14:paraId="00000020">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auc307aq3qxw">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5.3 Údaje o integrovaných žácích:</w:t>
            </w:r>
          </w:hyperlink>
          <w:r w:rsidDel="00000000" w:rsidR="00000000" w:rsidRPr="00000000">
            <w:rPr>
              <w:rtl w:val="0"/>
            </w:rPr>
          </w:r>
        </w:p>
        <w:p w:rsidR="00000000" w:rsidDel="00000000" w:rsidP="00000000" w:rsidRDefault="00000000" w:rsidRPr="00000000" w14:paraId="00000021">
          <w:pPr>
            <w:pageBreakBefore w:val="0"/>
            <w:spacing w:before="200" w:line="240" w:lineRule="auto"/>
            <w:ind w:left="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pmz6og2r5phk">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6 Údaje o dalším vzdělávání pedagogických pracovníků (DVPP) a ostatních pracovníků školy</w:t>
            </w:r>
          </w:hyperlink>
          <w:r w:rsidDel="00000000" w:rsidR="00000000" w:rsidRPr="00000000">
            <w:rPr>
              <w:rtl w:val="0"/>
            </w:rPr>
          </w:r>
        </w:p>
        <w:p w:rsidR="00000000" w:rsidDel="00000000" w:rsidP="00000000" w:rsidRDefault="00000000" w:rsidRPr="00000000" w14:paraId="00000022">
          <w:pPr>
            <w:pageBreakBefore w:val="0"/>
            <w:spacing w:before="200" w:line="240" w:lineRule="auto"/>
            <w:ind w:left="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4ayc67b4rhpm">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7 Údaje o aktivitách a prezentaci školy na veřejnosti</w:t>
            </w:r>
          </w:hyperlink>
          <w:r w:rsidDel="00000000" w:rsidR="00000000" w:rsidRPr="00000000">
            <w:rPr>
              <w:rtl w:val="0"/>
            </w:rPr>
          </w:r>
        </w:p>
        <w:p w:rsidR="00000000" w:rsidDel="00000000" w:rsidP="00000000" w:rsidRDefault="00000000" w:rsidRPr="00000000" w14:paraId="00000023">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kczchmqgoonb">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7.1 Údaje o významných mimoškolních aktivitách</w:t>
            </w:r>
          </w:hyperlink>
          <w:r w:rsidDel="00000000" w:rsidR="00000000" w:rsidRPr="00000000">
            <w:rPr>
              <w:rtl w:val="0"/>
            </w:rPr>
          </w:r>
        </w:p>
        <w:p w:rsidR="00000000" w:rsidDel="00000000" w:rsidP="00000000" w:rsidRDefault="00000000" w:rsidRPr="00000000" w14:paraId="00000024">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k1wkj69vrujw">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7.2 Účast žáků školy v soutěžích</w:t>
            </w:r>
          </w:hyperlink>
          <w:r w:rsidDel="00000000" w:rsidR="00000000" w:rsidRPr="00000000">
            <w:rPr>
              <w:rtl w:val="0"/>
            </w:rPr>
          </w:r>
        </w:p>
        <w:p w:rsidR="00000000" w:rsidDel="00000000" w:rsidP="00000000" w:rsidRDefault="00000000" w:rsidRPr="00000000" w14:paraId="00000025">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iqatwtid2asr">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7.3 Účast žáků ve sportovních soutěžích</w:t>
            </w:r>
          </w:hyperlink>
          <w:r w:rsidDel="00000000" w:rsidR="00000000" w:rsidRPr="00000000">
            <w:rPr>
              <w:rtl w:val="0"/>
            </w:rPr>
          </w:r>
        </w:p>
        <w:p w:rsidR="00000000" w:rsidDel="00000000" w:rsidP="00000000" w:rsidRDefault="00000000" w:rsidRPr="00000000" w14:paraId="00000026">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3hm5ccje5sfd">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7.4 Školní projekty</w:t>
            </w:r>
          </w:hyperlink>
          <w:r w:rsidDel="00000000" w:rsidR="00000000" w:rsidRPr="00000000">
            <w:rPr>
              <w:rtl w:val="0"/>
            </w:rPr>
          </w:r>
        </w:p>
        <w:p w:rsidR="00000000" w:rsidDel="00000000" w:rsidP="00000000" w:rsidRDefault="00000000" w:rsidRPr="00000000" w14:paraId="00000027">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34z6gffbdx01">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7.5 Exkurze a výlety</w:t>
            </w:r>
          </w:hyperlink>
          <w:r w:rsidDel="00000000" w:rsidR="00000000" w:rsidRPr="00000000">
            <w:rPr>
              <w:rtl w:val="0"/>
            </w:rPr>
          </w:r>
        </w:p>
        <w:p w:rsidR="00000000" w:rsidDel="00000000" w:rsidP="00000000" w:rsidRDefault="00000000" w:rsidRPr="00000000" w14:paraId="00000028">
          <w:pPr>
            <w:pageBreakBefore w:val="0"/>
            <w:spacing w:before="60" w:line="240" w:lineRule="auto"/>
            <w:ind w:left="36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cl1sqwawwfne">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7.6 Akce pro žáky</w:t>
            </w:r>
          </w:hyperlink>
          <w:r w:rsidDel="00000000" w:rsidR="00000000" w:rsidRPr="00000000">
            <w:rPr>
              <w:rtl w:val="0"/>
            </w:rPr>
          </w:r>
        </w:p>
        <w:p w:rsidR="00000000" w:rsidDel="00000000" w:rsidP="00000000" w:rsidRDefault="00000000" w:rsidRPr="00000000" w14:paraId="00000029">
          <w:pPr>
            <w:pageBreakBefore w:val="0"/>
            <w:spacing w:before="200" w:line="240" w:lineRule="auto"/>
            <w:ind w:left="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yi8uvjp1ze5p">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8 Údaje o výsledcích inspekční činnosti provedené Českou školní inspekcí</w:t>
            </w:r>
          </w:hyperlink>
          <w:r w:rsidDel="00000000" w:rsidR="00000000" w:rsidRPr="00000000">
            <w:rPr>
              <w:rtl w:val="0"/>
            </w:rPr>
          </w:r>
        </w:p>
        <w:p w:rsidR="00000000" w:rsidDel="00000000" w:rsidP="00000000" w:rsidRDefault="00000000" w:rsidRPr="00000000" w14:paraId="0000002A">
          <w:pPr>
            <w:pageBreakBefore w:val="0"/>
            <w:spacing w:after="80" w:before="200" w:line="240" w:lineRule="auto"/>
            <w:ind w:left="0" w:firstLine="0"/>
            <w:rPr>
              <w:rFonts w:ascii="Times New Roman" w:cs="Times New Roman" w:eastAsia="Times New Roman" w:hAnsi="Times New Roman"/>
              <w:b w:val="1"/>
              <w:i w:val="0"/>
              <w:smallCaps w:val="0"/>
              <w:strike w:val="0"/>
              <w:color w:val="1155cc"/>
              <w:sz w:val="24"/>
              <w:szCs w:val="24"/>
              <w:u w:val="single"/>
              <w:shd w:fill="auto" w:val="clear"/>
              <w:vertAlign w:val="baseline"/>
            </w:rPr>
          </w:pPr>
          <w:hyperlink w:anchor="_9krcdp7v6jj">
            <w:r w:rsidDel="00000000" w:rsidR="00000000" w:rsidRPr="00000000">
              <w:rPr>
                <w:rFonts w:ascii="Times New Roman" w:cs="Times New Roman" w:eastAsia="Times New Roman" w:hAnsi="Times New Roman"/>
                <w:b w:val="1"/>
                <w:i w:val="0"/>
                <w:smallCaps w:val="0"/>
                <w:strike w:val="0"/>
                <w:color w:val="1155cc"/>
                <w:sz w:val="24"/>
                <w:szCs w:val="24"/>
                <w:u w:val="single"/>
                <w:shd w:fill="auto" w:val="clear"/>
                <w:vertAlign w:val="baseline"/>
                <w:rtl w:val="0"/>
              </w:rPr>
              <w:t xml:space="preserve">9 Základní údaje o hospodaření školy</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spacing w:after="0" w:before="0" w:line="240" w:lineRule="auto"/>
        <w:rPr>
          <w:vertAlign w:val="baseline"/>
        </w:rPr>
      </w:pPr>
      <w:r w:rsidDel="00000000" w:rsidR="00000000" w:rsidRPr="00000000">
        <w:rPr>
          <w:rtl w:val="0"/>
        </w:rPr>
      </w:r>
    </w:p>
    <w:p w:rsidR="00000000" w:rsidDel="00000000" w:rsidP="00000000" w:rsidRDefault="00000000" w:rsidRPr="00000000" w14:paraId="0000002C">
      <w:pPr>
        <w:pStyle w:val="Heading1"/>
        <w:keepNext w:val="1"/>
        <w:pageBreakBefore w:val="0"/>
        <w:pBdr>
          <w:top w:space="0" w:sz="0" w:val="nil"/>
          <w:left w:space="0" w:sz="0" w:val="nil"/>
          <w:bottom w:space="0" w:sz="0" w:val="nil"/>
          <w:right w:space="0" w:sz="0" w:val="nil"/>
          <w:between w:space="0" w:sz="0" w:val="nil"/>
        </w:pBdr>
        <w:shd w:fill="auto" w:val="clear"/>
        <w:spacing w:line="240" w:lineRule="auto"/>
        <w:rPr>
          <w:b w:val="1"/>
          <w:vertAlign w:val="baseline"/>
        </w:rPr>
      </w:pPr>
      <w:bookmarkStart w:colFirst="0" w:colLast="0" w:name="_30j0zll" w:id="10"/>
      <w:bookmarkEnd w:id="10"/>
      <w:r w:rsidDel="00000000" w:rsidR="00000000" w:rsidRPr="00000000">
        <w:rPr>
          <w:b w:val="1"/>
          <w:vertAlign w:val="baseline"/>
          <w:rtl w:val="0"/>
        </w:rPr>
        <w:t xml:space="preserve">1 Základní údaje o škole</w:t>
      </w:r>
    </w:p>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t xml:space="preserve">Školní rok 2019/2020 byl velice poznamenán pandemií COVID - 19. </w:t>
      </w:r>
    </w:p>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r>
    </w:p>
    <w:tbl>
      <w:tblPr>
        <w:tblStyle w:val="Table1"/>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6"/>
        <w:gridCol w:w="4606"/>
        <w:tblGridChange w:id="0">
          <w:tblGrid>
            <w:gridCol w:w="4606"/>
            <w:gridCol w:w="4606"/>
          </w:tblGrid>
        </w:tblGridChange>
      </w:tblGrid>
      <w:tr>
        <w:trPr>
          <w:cantSplit w:val="0"/>
          <w:tblHeader w:val="0"/>
        </w:trPr>
        <w:tc>
          <w:tcPr>
            <w:gridSpan w:val="2"/>
            <w:vAlign w:val="top"/>
          </w:tcPr>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31">
            <w:pPr>
              <w:pStyle w:val="Heading2"/>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1fob9te" w:id="11"/>
            <w:bookmarkEnd w:id="11"/>
            <w:r w:rsidDel="00000000" w:rsidR="00000000" w:rsidRPr="00000000">
              <w:rPr>
                <w:vertAlign w:val="baseline"/>
                <w:rtl w:val="0"/>
              </w:rPr>
              <w:t xml:space="preserve">1.1 </w:t>
            </w:r>
            <w:r w:rsidDel="00000000" w:rsidR="00000000" w:rsidRPr="00000000">
              <w:rPr>
                <w:rtl w:val="0"/>
              </w:rPr>
              <w:t xml:space="preserve">Š</w:t>
            </w:r>
            <w:r w:rsidDel="00000000" w:rsidR="00000000" w:rsidRPr="00000000">
              <w:rPr>
                <w:vertAlign w:val="baseline"/>
                <w:rtl w:val="0"/>
              </w:rPr>
              <w:t xml:space="preserve">kola</w:t>
            </w:r>
          </w:p>
        </w:tc>
        <w:tc>
          <w:tcPr>
            <w:vAlign w:val="top"/>
          </w:tcPr>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název školy</w:t>
            </w:r>
          </w:p>
        </w:tc>
        <w:tc>
          <w:tcPr>
            <w:vAlign w:val="top"/>
          </w:tcPr>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Základní škola Český Brod, Žitomířská 885, okres Kolín</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adresa školy</w:t>
            </w:r>
          </w:p>
        </w:tc>
        <w:tc>
          <w:tcPr>
            <w:vAlign w:val="top"/>
          </w:tcPr>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28201 Český Brod, Žitomířská 885</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právní forma</w:t>
            </w:r>
          </w:p>
        </w:tc>
        <w:tc>
          <w:tcPr>
            <w:vAlign w:val="top"/>
          </w:tcPr>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příspěvková organizace</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IČO</w:t>
            </w:r>
          </w:p>
        </w:tc>
        <w:tc>
          <w:tcPr>
            <w:vAlign w:val="top"/>
          </w:tcPr>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46383506</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RED-</w:t>
            </w:r>
            <w:r w:rsidDel="00000000" w:rsidR="00000000" w:rsidRPr="00000000">
              <w:rPr>
                <w:rFonts w:ascii="Times New Roman" w:cs="Times New Roman" w:eastAsia="Times New Roman" w:hAnsi="Times New Roman"/>
                <w:b w:val="0"/>
                <w:sz w:val="24"/>
                <w:szCs w:val="24"/>
                <w:vertAlign w:val="baseline"/>
                <w:rtl w:val="0"/>
              </w:rPr>
              <w:t xml:space="preserve">IZO</w:t>
            </w:r>
          </w:p>
        </w:tc>
        <w:tc>
          <w:tcPr>
            <w:vAlign w:val="top"/>
          </w:tcPr>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600 045 609</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identifikátor školy</w:t>
            </w:r>
          </w:p>
        </w:tc>
        <w:tc>
          <w:tcPr>
            <w:vAlign w:val="top"/>
          </w:tcPr>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046 383 506</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vedení školy</w:t>
            </w:r>
          </w:p>
        </w:tc>
        <w:tc>
          <w:tcPr>
            <w:vAlign w:val="top"/>
          </w:tcPr>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ředitel: Mgr. Jiří Slavík</w:t>
            </w:r>
            <w:r w:rsidDel="00000000" w:rsidR="00000000" w:rsidRPr="00000000">
              <w:rPr>
                <w:rtl w:val="0"/>
              </w:rPr>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zástupce ředitele: Mgr. Renáta Burešová</w:t>
            </w:r>
            <w:r w:rsidDel="00000000" w:rsidR="00000000" w:rsidRPr="00000000">
              <w:rPr>
                <w:rtl w:val="0"/>
              </w:rPr>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zástupce ředitele: Mgr. Kateřina Součková</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kontakt</w:t>
            </w:r>
          </w:p>
        </w:tc>
        <w:tc>
          <w:tcPr>
            <w:vAlign w:val="top"/>
          </w:tcPr>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tel.:+420 321 622 446</w:t>
            </w:r>
            <w:r w:rsidDel="00000000" w:rsidR="00000000" w:rsidRPr="00000000">
              <w:rPr>
                <w:rtl w:val="0"/>
              </w:rPr>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i w:val="1"/>
                <w:sz w:val="24"/>
                <w:szCs w:val="24"/>
                <w:rtl w:val="0"/>
              </w:rPr>
              <w:t xml:space="preserve">reditel@zszitomirska.info</w:t>
            </w:r>
            <w:r w:rsidDel="00000000" w:rsidR="00000000" w:rsidRPr="00000000">
              <w:rPr>
                <w:rtl w:val="0"/>
              </w:rPr>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www: www.zszitomirska.info</w:t>
            </w:r>
            <w:r w:rsidDel="00000000" w:rsidR="00000000" w:rsidRPr="00000000">
              <w:rPr>
                <w:rtl w:val="0"/>
              </w:rPr>
            </w:r>
          </w:p>
        </w:tc>
      </w:tr>
    </w:tbl>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3znysh7" w:id="12"/>
      <w:bookmarkEnd w:id="12"/>
      <w:r w:rsidDel="00000000" w:rsidR="00000000" w:rsidRPr="00000000">
        <w:rPr>
          <w:rtl w:val="0"/>
        </w:rPr>
      </w:r>
    </w:p>
    <w:tbl>
      <w:tblPr>
        <w:tblStyle w:val="Table2"/>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6"/>
        <w:gridCol w:w="4606"/>
        <w:tblGridChange w:id="0">
          <w:tblGrid>
            <w:gridCol w:w="4606"/>
            <w:gridCol w:w="4606"/>
          </w:tblGrid>
        </w:tblGridChange>
      </w:tblGrid>
      <w:tr>
        <w:trPr>
          <w:cantSplit w:val="0"/>
          <w:tblHeader w:val="0"/>
        </w:trPr>
        <w:tc>
          <w:tcPr>
            <w:vAlign w:val="top"/>
          </w:tcPr>
          <w:p w:rsidR="00000000" w:rsidDel="00000000" w:rsidP="00000000" w:rsidRDefault="00000000" w:rsidRPr="00000000" w14:paraId="00000048">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nk8ckew2tofv" w:id="13"/>
            <w:bookmarkEnd w:id="13"/>
            <w:r w:rsidDel="00000000" w:rsidR="00000000" w:rsidRPr="00000000">
              <w:rPr>
                <w:vertAlign w:val="baseline"/>
                <w:rtl w:val="0"/>
              </w:rPr>
              <w:t xml:space="preserve">1.2 </w:t>
            </w:r>
            <w:r w:rsidDel="00000000" w:rsidR="00000000" w:rsidRPr="00000000">
              <w:rPr>
                <w:rtl w:val="0"/>
              </w:rPr>
              <w:t xml:space="preserve">Z</w:t>
            </w:r>
            <w:r w:rsidDel="00000000" w:rsidR="00000000" w:rsidRPr="00000000">
              <w:rPr>
                <w:vertAlign w:val="baseline"/>
                <w:rtl w:val="0"/>
              </w:rPr>
              <w:t xml:space="preserve">řizovatel</w:t>
            </w:r>
          </w:p>
        </w:tc>
        <w:tc>
          <w:tcPr>
            <w:vAlign w:val="top"/>
          </w:tcPr>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název zřizovatele</w:t>
            </w:r>
          </w:p>
        </w:tc>
        <w:tc>
          <w:tcPr>
            <w:vAlign w:val="top"/>
          </w:tcPr>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Město Český Brod</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adresa zřizovatele</w:t>
            </w:r>
          </w:p>
        </w:tc>
        <w:tc>
          <w:tcPr>
            <w:vAlign w:val="top"/>
          </w:tcPr>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i w:val="1"/>
                <w:rtl w:val="0"/>
              </w:rPr>
              <w:t xml:space="preserve">náměstí </w:t>
            </w:r>
            <w:r w:rsidDel="00000000" w:rsidR="00000000" w:rsidRPr="00000000">
              <w:rPr>
                <w:rFonts w:ascii="Times New Roman" w:cs="Times New Roman" w:eastAsia="Times New Roman" w:hAnsi="Times New Roman"/>
                <w:b w:val="0"/>
                <w:i w:val="1"/>
                <w:sz w:val="24"/>
                <w:szCs w:val="24"/>
                <w:vertAlign w:val="baseline"/>
                <w:rtl w:val="0"/>
              </w:rPr>
              <w:t xml:space="preserve">Husovo 70, 282 24 Český Brod</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kontakt</w:t>
            </w:r>
          </w:p>
        </w:tc>
        <w:tc>
          <w:tcPr>
            <w:vAlign w:val="top"/>
          </w:tcPr>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tel.:</w:t>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Fonts w:ascii="Times New Roman" w:cs="Times New Roman" w:eastAsia="Times New Roman" w:hAnsi="Times New Roman"/>
                <w:b w:val="0"/>
                <w:i w:val="1"/>
                <w:sz w:val="24"/>
                <w:szCs w:val="24"/>
                <w:vertAlign w:val="baseline"/>
                <w:rtl w:val="0"/>
              </w:rPr>
              <w:t xml:space="preserve">+420 321 612 111</w:t>
            </w:r>
            <w:r w:rsidDel="00000000" w:rsidR="00000000" w:rsidRPr="00000000">
              <w:rPr>
                <w:rtl w:val="0"/>
              </w:rPr>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fax:</w:t>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Fonts w:ascii="Times New Roman" w:cs="Times New Roman" w:eastAsia="Times New Roman" w:hAnsi="Times New Roman"/>
                <w:b w:val="0"/>
                <w:i w:val="1"/>
                <w:sz w:val="24"/>
                <w:szCs w:val="24"/>
                <w:vertAlign w:val="baseline"/>
                <w:rtl w:val="0"/>
              </w:rPr>
              <w:t xml:space="preserve">+420 321 612 116</w:t>
            </w:r>
            <w:r w:rsidDel="00000000" w:rsidR="00000000" w:rsidRPr="00000000">
              <w:rPr>
                <w:rtl w:val="0"/>
              </w:rPr>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e-mail: cesbrod@cesbrod.cz</w:t>
            </w:r>
            <w:r w:rsidDel="00000000" w:rsidR="00000000" w:rsidRPr="00000000">
              <w:rPr>
                <w:rtl w:val="0"/>
              </w:rPr>
            </w:r>
          </w:p>
        </w:tc>
      </w:tr>
    </w:tbl>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2et92p0" w:id="14"/>
      <w:bookmarkEnd w:id="14"/>
      <w:r w:rsidDel="00000000" w:rsidR="00000000" w:rsidRPr="00000000">
        <w:rPr>
          <w:rtl w:val="0"/>
        </w:rPr>
      </w:r>
    </w:p>
    <w:tbl>
      <w:tblPr>
        <w:tblStyle w:val="Table3"/>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6"/>
        <w:gridCol w:w="4606"/>
        <w:tblGridChange w:id="0">
          <w:tblGrid>
            <w:gridCol w:w="4606"/>
            <w:gridCol w:w="4606"/>
          </w:tblGrid>
        </w:tblGridChange>
      </w:tblGrid>
      <w:tr>
        <w:trPr>
          <w:cantSplit w:val="0"/>
          <w:tblHeader w:val="0"/>
        </w:trPr>
        <w:tc>
          <w:tcPr>
            <w:vAlign w:val="top"/>
          </w:tcPr>
          <w:p w:rsidR="00000000" w:rsidDel="00000000" w:rsidP="00000000" w:rsidRDefault="00000000" w:rsidRPr="00000000" w14:paraId="00000053">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k06gvfc1ja7t" w:id="15"/>
            <w:bookmarkEnd w:id="15"/>
            <w:r w:rsidDel="00000000" w:rsidR="00000000" w:rsidRPr="00000000">
              <w:rPr>
                <w:vertAlign w:val="baseline"/>
                <w:rtl w:val="0"/>
              </w:rPr>
              <w:t xml:space="preserve">1.3 </w:t>
            </w:r>
            <w:r w:rsidDel="00000000" w:rsidR="00000000" w:rsidRPr="00000000">
              <w:rPr>
                <w:rtl w:val="0"/>
              </w:rPr>
              <w:t xml:space="preserve">S</w:t>
            </w:r>
            <w:r w:rsidDel="00000000" w:rsidR="00000000" w:rsidRPr="00000000">
              <w:rPr>
                <w:vertAlign w:val="baseline"/>
                <w:rtl w:val="0"/>
              </w:rPr>
              <w:t xml:space="preserve">oučásti školy</w:t>
            </w:r>
          </w:p>
        </w:tc>
        <w:tc>
          <w:tcPr>
            <w:vAlign w:val="top"/>
          </w:tcPr>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kapacita</w:t>
            </w:r>
          </w:p>
        </w:tc>
      </w:tr>
      <w:tr>
        <w:trPr>
          <w:cantSplit w:val="0"/>
          <w:tblHeader w:val="0"/>
        </w:trPr>
        <w:tc>
          <w:tcPr>
            <w:vAlign w:val="top"/>
          </w:tcPr>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Základní škola</w:t>
            </w:r>
          </w:p>
        </w:tc>
        <w:tc>
          <w:tcPr>
            <w:vAlign w:val="top"/>
          </w:tcPr>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6</w:t>
            </w:r>
            <w:r w:rsidDel="00000000" w:rsidR="00000000" w:rsidRPr="00000000">
              <w:rPr>
                <w:rtl w:val="0"/>
              </w:rPr>
              <w:t xml:space="preserve">60</w:t>
            </w:r>
            <w:r w:rsidDel="00000000" w:rsidR="00000000" w:rsidRPr="00000000">
              <w:rPr>
                <w:rtl w:val="0"/>
              </w:rPr>
            </w:r>
          </w:p>
        </w:tc>
      </w:tr>
      <w:tr>
        <w:trPr>
          <w:cantSplit w:val="0"/>
          <w:tblHeader w:val="0"/>
        </w:trPr>
        <w:tc>
          <w:tcPr>
            <w:vAlign w:val="top"/>
          </w:tcPr>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Školní družina</w:t>
            </w:r>
          </w:p>
        </w:tc>
        <w:tc>
          <w:tcPr>
            <w:vAlign w:val="top"/>
          </w:tcPr>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2</w:t>
            </w:r>
            <w:r w:rsidDel="00000000" w:rsidR="00000000" w:rsidRPr="00000000">
              <w:rPr>
                <w:rtl w:val="0"/>
              </w:rPr>
              <w:t xml:space="preserve">40</w:t>
            </w:r>
            <w:r w:rsidDel="00000000" w:rsidR="00000000" w:rsidRPr="00000000">
              <w:rPr>
                <w:rtl w:val="0"/>
              </w:rPr>
            </w:r>
          </w:p>
        </w:tc>
      </w:tr>
      <w:tr>
        <w:trPr>
          <w:cantSplit w:val="0"/>
          <w:tblHeader w:val="0"/>
        </w:trPr>
        <w:tc>
          <w:tcPr>
            <w:vAlign w:val="top"/>
          </w:tcPr>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Školní jídelna ZŠ</w:t>
            </w:r>
          </w:p>
        </w:tc>
        <w:tc>
          <w:tcPr>
            <w:vAlign w:val="top"/>
          </w:tcPr>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800</w:t>
            </w:r>
          </w:p>
        </w:tc>
      </w:tr>
      <w:tr>
        <w:trPr>
          <w:cantSplit w:val="0"/>
          <w:tblHeader w:val="0"/>
        </w:trPr>
        <w:tc>
          <w:tcPr>
            <w:vAlign w:val="top"/>
          </w:tcPr>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Školní výdejna</w:t>
            </w:r>
            <w:r w:rsidDel="00000000" w:rsidR="00000000" w:rsidRPr="00000000">
              <w:rPr>
                <w:rtl w:val="0"/>
              </w:rPr>
            </w:r>
          </w:p>
        </w:tc>
        <w:tc>
          <w:tcPr>
            <w:vAlign w:val="top"/>
          </w:tcPr>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450</w:t>
            </w:r>
            <w:r w:rsidDel="00000000" w:rsidR="00000000" w:rsidRPr="00000000">
              <w:rPr>
                <w:rtl w:val="0"/>
              </w:rPr>
            </w:r>
          </w:p>
        </w:tc>
      </w:tr>
      <w:tr>
        <w:trPr>
          <w:cantSplit w:val="0"/>
          <w:tblHeader w:val="0"/>
        </w:trPr>
        <w:tc>
          <w:tcPr>
            <w:vAlign w:val="top"/>
          </w:tcPr>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Školní klub</w:t>
            </w:r>
          </w:p>
        </w:tc>
        <w:tc>
          <w:tcPr>
            <w:vAlign w:val="top"/>
          </w:tcPr>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350</w:t>
            </w:r>
            <w:r w:rsidDel="00000000" w:rsidR="00000000" w:rsidRPr="00000000">
              <w:rPr>
                <w:rtl w:val="0"/>
              </w:rPr>
            </w:r>
          </w:p>
        </w:tc>
      </w:tr>
      <w:tr>
        <w:trPr>
          <w:cantSplit w:val="0"/>
          <w:tblHeader w:val="0"/>
        </w:trPr>
        <w:tc>
          <w:tcPr>
            <w:vAlign w:val="top"/>
          </w:tcPr>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Pedagogicko psychologická poradna</w:t>
            </w:r>
            <w:r w:rsidDel="00000000" w:rsidR="00000000" w:rsidRPr="00000000">
              <w:rPr>
                <w:rtl w:val="0"/>
              </w:rPr>
            </w:r>
          </w:p>
        </w:tc>
        <w:tc>
          <w:tcPr>
            <w:vAlign w:val="top"/>
          </w:tcPr>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neuvádí se</w:t>
            </w:r>
            <w:r w:rsidDel="00000000" w:rsidR="00000000" w:rsidRPr="00000000">
              <w:rPr>
                <w:rtl w:val="0"/>
              </w:rPr>
            </w:r>
          </w:p>
        </w:tc>
      </w:tr>
    </w:tbl>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hd w:fill="auto" w:val="clear"/>
        <w:spacing w:after="0" w:before="0" w:line="240" w:lineRule="auto"/>
        <w:rPr/>
      </w:pPr>
      <w:bookmarkStart w:colFirst="0" w:colLast="0" w:name="_tyjcwt" w:id="16"/>
      <w:bookmarkEnd w:id="16"/>
      <w:r w:rsidDel="00000000" w:rsidR="00000000" w:rsidRPr="00000000">
        <w:br w:type="page"/>
      </w:r>
      <w:r w:rsidDel="00000000" w:rsidR="00000000" w:rsidRPr="00000000">
        <w:rPr>
          <w:rtl w:val="0"/>
        </w:rPr>
      </w:r>
    </w:p>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spacing w:after="0" w:before="0" w:line="240" w:lineRule="auto"/>
        <w:rPr/>
      </w:pPr>
      <w:bookmarkStart w:colFirst="0" w:colLast="0" w:name="_qe0w1siuwjw" w:id="17"/>
      <w:bookmarkEnd w:id="17"/>
      <w:r w:rsidDel="00000000" w:rsidR="00000000" w:rsidRPr="00000000">
        <w:rPr>
          <w:rtl w:val="0"/>
        </w:rPr>
      </w:r>
    </w:p>
    <w:tbl>
      <w:tblPr>
        <w:tblStyle w:val="Table4"/>
        <w:tblW w:w="91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85"/>
        <w:gridCol w:w="1590"/>
        <w:gridCol w:w="1845"/>
        <w:gridCol w:w="3660"/>
        <w:tblGridChange w:id="0">
          <w:tblGrid>
            <w:gridCol w:w="2085"/>
            <w:gridCol w:w="1590"/>
            <w:gridCol w:w="1845"/>
            <w:gridCol w:w="3660"/>
          </w:tblGrid>
        </w:tblGridChange>
      </w:tblGrid>
      <w:tr>
        <w:trPr>
          <w:cantSplit w:val="0"/>
          <w:tblHeader w:val="0"/>
        </w:trPr>
        <w:tc>
          <w:tcPr>
            <w:gridSpan w:val="4"/>
            <w:vAlign w:val="top"/>
          </w:tcPr>
          <w:p w:rsidR="00000000" w:rsidDel="00000000" w:rsidP="00000000" w:rsidRDefault="00000000" w:rsidRPr="00000000" w14:paraId="00000063">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87jt9uoysv35" w:id="18"/>
            <w:bookmarkEnd w:id="18"/>
            <w:r w:rsidDel="00000000" w:rsidR="00000000" w:rsidRPr="00000000">
              <w:rPr>
                <w:vertAlign w:val="baseline"/>
                <w:rtl w:val="0"/>
              </w:rPr>
              <w:t xml:space="preserve">1.4 </w:t>
            </w:r>
            <w:r w:rsidDel="00000000" w:rsidR="00000000" w:rsidRPr="00000000">
              <w:rPr>
                <w:rtl w:val="0"/>
              </w:rPr>
              <w:t xml:space="preserve">Z</w:t>
            </w:r>
            <w:r w:rsidDel="00000000" w:rsidR="00000000" w:rsidRPr="00000000">
              <w:rPr>
                <w:vertAlign w:val="baseline"/>
                <w:rtl w:val="0"/>
              </w:rPr>
              <w:t xml:space="preserve">ákladní údaje o součástech školy</w:t>
            </w:r>
          </w:p>
        </w:tc>
      </w:tr>
      <w:tr>
        <w:trPr>
          <w:cantSplit w:val="0"/>
          <w:tblHeader w:val="0"/>
        </w:trPr>
        <w:tc>
          <w:tcPr>
            <w:vAlign w:val="top"/>
          </w:tcPr>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Součást školy</w:t>
            </w:r>
          </w:p>
        </w:tc>
        <w:tc>
          <w:tcPr>
            <w:vAlign w:val="top"/>
          </w:tcPr>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Počet tříd/ oddělení</w:t>
            </w:r>
          </w:p>
        </w:tc>
        <w:tc>
          <w:tcPr>
            <w:vAlign w:val="top"/>
          </w:tcPr>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Počet dětí/žáků</w:t>
            </w:r>
          </w:p>
        </w:tc>
        <w:tc>
          <w:tcPr>
            <w:vAlign w:val="top"/>
          </w:tcPr>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Počet dětí/žáků na </w:t>
            </w:r>
            <w:r w:rsidDel="00000000" w:rsidR="00000000" w:rsidRPr="00000000">
              <w:rPr>
                <w:rFonts w:ascii="Times New Roman" w:cs="Times New Roman" w:eastAsia="Times New Roman" w:hAnsi="Times New Roman"/>
                <w:b w:val="0"/>
                <w:sz w:val="24"/>
                <w:szCs w:val="24"/>
                <w:vertAlign w:val="baseline"/>
                <w:rtl w:val="0"/>
              </w:rPr>
              <w:t xml:space="preserve">třídu</w:t>
            </w:r>
            <w:r w:rsidDel="00000000" w:rsidR="00000000" w:rsidRPr="00000000">
              <w:rPr>
                <w:rtl w:val="0"/>
              </w:rPr>
            </w:r>
          </w:p>
        </w:tc>
      </w:tr>
      <w:tr>
        <w:trPr>
          <w:cantSplit w:val="0"/>
          <w:tblHeader w:val="0"/>
        </w:trPr>
        <w:tc>
          <w:tcPr>
            <w:vAlign w:val="top"/>
          </w:tcPr>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1. stupeň ZŠ</w:t>
            </w:r>
          </w:p>
        </w:tc>
        <w:tc>
          <w:tcPr>
            <w:vAlign w:val="top"/>
          </w:tcPr>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15</w:t>
            </w:r>
            <w:r w:rsidDel="00000000" w:rsidR="00000000" w:rsidRPr="00000000">
              <w:rPr>
                <w:rtl w:val="0"/>
              </w:rPr>
            </w:r>
          </w:p>
        </w:tc>
        <w:tc>
          <w:tcPr>
            <w:vAlign w:val="top"/>
          </w:tcPr>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347</w:t>
            </w:r>
            <w:r w:rsidDel="00000000" w:rsidR="00000000" w:rsidRPr="00000000">
              <w:rPr>
                <w:rtl w:val="0"/>
              </w:rPr>
            </w:r>
          </w:p>
        </w:tc>
        <w:tc>
          <w:tcPr>
            <w:vAlign w:val="top"/>
          </w:tcPr>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t xml:space="preserve">23</w:t>
            </w:r>
          </w:p>
        </w:tc>
      </w:tr>
      <w:tr>
        <w:trPr>
          <w:cantSplit w:val="0"/>
          <w:tblHeader w:val="0"/>
        </w:trPr>
        <w:tc>
          <w:tcPr>
            <w:vAlign w:val="top"/>
          </w:tcPr>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2. stupeň ZŠ</w:t>
            </w:r>
          </w:p>
        </w:tc>
        <w:tc>
          <w:tcPr>
            <w:vAlign w:val="top"/>
          </w:tcPr>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12</w:t>
            </w:r>
            <w:r w:rsidDel="00000000" w:rsidR="00000000" w:rsidRPr="00000000">
              <w:rPr>
                <w:rtl w:val="0"/>
              </w:rPr>
            </w:r>
          </w:p>
        </w:tc>
        <w:tc>
          <w:tcPr>
            <w:vAlign w:val="top"/>
          </w:tcPr>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289</w:t>
            </w:r>
            <w:r w:rsidDel="00000000" w:rsidR="00000000" w:rsidRPr="00000000">
              <w:rPr>
                <w:rtl w:val="0"/>
              </w:rPr>
            </w:r>
          </w:p>
        </w:tc>
        <w:tc>
          <w:tcPr>
            <w:vAlign w:val="top"/>
          </w:tcPr>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r w:rsidDel="00000000" w:rsidR="00000000" w:rsidRPr="00000000">
              <w:rPr>
                <w:rtl w:val="0"/>
              </w:rPr>
              <w:t xml:space="preserve">24</w:t>
            </w:r>
            <w:r w:rsidDel="00000000" w:rsidR="00000000" w:rsidRPr="00000000">
              <w:rPr>
                <w:rtl w:val="0"/>
              </w:rPr>
            </w:r>
          </w:p>
        </w:tc>
      </w:tr>
      <w:tr>
        <w:trPr>
          <w:cantSplit w:val="0"/>
          <w:tblHeader w:val="0"/>
        </w:trPr>
        <w:tc>
          <w:tcPr>
            <w:vAlign w:val="top"/>
          </w:tcPr>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Školní družina</w:t>
            </w:r>
          </w:p>
        </w:tc>
        <w:tc>
          <w:tcPr>
            <w:vAlign w:val="top"/>
          </w:tcPr>
          <w:p w:rsidR="00000000" w:rsidDel="00000000" w:rsidP="00000000" w:rsidRDefault="00000000" w:rsidRPr="00000000" w14:paraId="0000007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10</w:t>
            </w:r>
            <w:r w:rsidDel="00000000" w:rsidR="00000000" w:rsidRPr="00000000">
              <w:rPr>
                <w:rtl w:val="0"/>
              </w:rPr>
            </w:r>
          </w:p>
        </w:tc>
        <w:tc>
          <w:tcPr>
            <w:vAlign w:val="top"/>
          </w:tcPr>
          <w:p w:rsidR="00000000" w:rsidDel="00000000" w:rsidP="00000000" w:rsidRDefault="00000000" w:rsidRPr="00000000" w14:paraId="0000007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210</w:t>
            </w:r>
            <w:r w:rsidDel="00000000" w:rsidR="00000000" w:rsidRPr="00000000">
              <w:rPr>
                <w:rtl w:val="0"/>
              </w:rPr>
            </w:r>
          </w:p>
        </w:tc>
        <w:tc>
          <w:tcPr>
            <w:vAlign w:val="top"/>
          </w:tcPr>
          <w:p w:rsidR="00000000" w:rsidDel="00000000" w:rsidP="00000000" w:rsidRDefault="00000000" w:rsidRPr="00000000" w14:paraId="0000007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21</w:t>
            </w:r>
            <w:r w:rsidDel="00000000" w:rsidR="00000000" w:rsidRPr="00000000">
              <w:rPr>
                <w:rtl w:val="0"/>
              </w:rPr>
            </w:r>
          </w:p>
        </w:tc>
      </w:tr>
      <w:tr>
        <w:trPr>
          <w:cantSplit w:val="0"/>
          <w:tblHeader w:val="0"/>
        </w:trPr>
        <w:tc>
          <w:tcPr>
            <w:vAlign w:val="top"/>
          </w:tcPr>
          <w:p w:rsidR="00000000" w:rsidDel="00000000" w:rsidP="00000000" w:rsidRDefault="00000000" w:rsidRPr="00000000" w14:paraId="0000007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Školní jídelna ZŠ</w:t>
            </w:r>
          </w:p>
        </w:tc>
        <w:tc>
          <w:tcPr>
            <w:vAlign w:val="top"/>
          </w:tcPr>
          <w:p w:rsidR="00000000" w:rsidDel="00000000" w:rsidP="00000000" w:rsidRDefault="00000000" w:rsidRPr="00000000" w14:paraId="0000007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x</w:t>
            </w:r>
          </w:p>
        </w:tc>
        <w:tc>
          <w:tcPr>
            <w:vAlign w:val="top"/>
          </w:tcPr>
          <w:p w:rsidR="00000000" w:rsidDel="00000000" w:rsidP="00000000" w:rsidRDefault="00000000" w:rsidRPr="00000000" w14:paraId="0000007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800</w:t>
            </w:r>
            <w:r w:rsidDel="00000000" w:rsidR="00000000" w:rsidRPr="00000000">
              <w:rPr>
                <w:rtl w:val="0"/>
              </w:rPr>
            </w:r>
          </w:p>
        </w:tc>
        <w:tc>
          <w:tcPr>
            <w:vAlign w:val="top"/>
          </w:tcPr>
          <w:p w:rsidR="00000000" w:rsidDel="00000000" w:rsidP="00000000" w:rsidRDefault="00000000" w:rsidRPr="00000000" w14:paraId="0000007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x</w:t>
            </w:r>
          </w:p>
        </w:tc>
      </w:tr>
      <w:tr>
        <w:trPr>
          <w:cantSplit w:val="0"/>
          <w:tblHeader w:val="0"/>
        </w:trPr>
        <w:tc>
          <w:tcPr>
            <w:vAlign w:val="top"/>
          </w:tcPr>
          <w:p w:rsidR="00000000" w:rsidDel="00000000" w:rsidP="00000000" w:rsidRDefault="00000000" w:rsidRPr="00000000" w14:paraId="0000007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Školní klub</w:t>
            </w:r>
          </w:p>
        </w:tc>
        <w:tc>
          <w:tcPr>
            <w:vAlign w:val="top"/>
          </w:tcPr>
          <w:p w:rsidR="00000000" w:rsidDel="00000000" w:rsidP="00000000" w:rsidRDefault="00000000" w:rsidRPr="00000000" w14:paraId="0000007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x</w:t>
            </w:r>
          </w:p>
        </w:tc>
        <w:tc>
          <w:tcPr>
            <w:vAlign w:val="top"/>
          </w:tcPr>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215</w:t>
            </w:r>
            <w:r w:rsidDel="00000000" w:rsidR="00000000" w:rsidRPr="00000000">
              <w:rPr>
                <w:rtl w:val="0"/>
              </w:rPr>
            </w:r>
          </w:p>
        </w:tc>
        <w:tc>
          <w:tcPr>
            <w:vAlign w:val="top"/>
          </w:tcPr>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x</w:t>
            </w:r>
          </w:p>
        </w:tc>
      </w:tr>
      <w:tr>
        <w:trPr>
          <w:cantSplit w:val="0"/>
          <w:tblHeader w:val="0"/>
        </w:trPr>
        <w:tc>
          <w:tcPr>
            <w:gridSpan w:val="4"/>
            <w:vAlign w:val="top"/>
          </w:tcPr>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8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Komentář:</w:t>
            </w:r>
          </w:p>
          <w:p w:rsidR="00000000" w:rsidDel="00000000" w:rsidP="00000000" w:rsidRDefault="00000000" w:rsidRPr="00000000" w14:paraId="0000008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Došlo k navýšení kapacity na 660 žáků. Kapacita školy pro další školní rok je stále nedostačující, protože se navýšená kapacita ihned naplní žáky z malotřídních škol. K zápisu pro školní rok 2020/2021 se dostavilo 136 žáků. Z kapacitních důvodů jsme mohli vzít 83 žáků. Dvě obce jsme museli z kapacitních důvodů odmítnout. Výhled na příští školní rok je podobný, z kapacitních důvodů nebudeme mít možnost přijmout všechny žáky z okolních obcí. Největší problém bude u žáků malotřídních škol, kteří k nám nastupují do 6. ročníku.</w:t>
            </w:r>
            <w:r w:rsidDel="00000000" w:rsidR="00000000" w:rsidRPr="00000000">
              <w:rPr>
                <w:rtl w:val="0"/>
              </w:rPr>
            </w:r>
          </w:p>
        </w:tc>
      </w:tr>
    </w:tbl>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3dy6vkm" w:id="19"/>
      <w:bookmarkEnd w:id="19"/>
      <w:r w:rsidDel="00000000" w:rsidR="00000000" w:rsidRPr="00000000">
        <w:rPr>
          <w:rtl w:val="0"/>
        </w:rPr>
      </w:r>
    </w:p>
    <w:tbl>
      <w:tblPr>
        <w:tblStyle w:val="Table5"/>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6"/>
        <w:gridCol w:w="4606"/>
        <w:tblGridChange w:id="0">
          <w:tblGrid>
            <w:gridCol w:w="4606"/>
            <w:gridCol w:w="4606"/>
          </w:tblGrid>
        </w:tblGridChange>
      </w:tblGrid>
      <w:tr>
        <w:trPr>
          <w:cantSplit w:val="0"/>
          <w:tblHeader w:val="0"/>
        </w:trPr>
        <w:tc>
          <w:tcPr>
            <w:gridSpan w:val="2"/>
            <w:vAlign w:val="top"/>
          </w:tcPr>
          <w:p w:rsidR="00000000" w:rsidDel="00000000" w:rsidP="00000000" w:rsidRDefault="00000000" w:rsidRPr="00000000" w14:paraId="00000086">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7pdz55r1mn1" w:id="20"/>
            <w:bookmarkEnd w:id="20"/>
            <w:r w:rsidDel="00000000" w:rsidR="00000000" w:rsidRPr="00000000">
              <w:rPr>
                <w:vertAlign w:val="baseline"/>
                <w:rtl w:val="0"/>
              </w:rPr>
              <w:t xml:space="preserve">1.5 </w:t>
            </w:r>
            <w:r w:rsidDel="00000000" w:rsidR="00000000" w:rsidRPr="00000000">
              <w:rPr>
                <w:rtl w:val="0"/>
              </w:rPr>
              <w:t xml:space="preserve">M</w:t>
            </w:r>
            <w:r w:rsidDel="00000000" w:rsidR="00000000" w:rsidRPr="00000000">
              <w:rPr>
                <w:vertAlign w:val="baseline"/>
                <w:rtl w:val="0"/>
              </w:rPr>
              <w:t xml:space="preserve">ateriálně-technické podmínky </w:t>
            </w:r>
            <w:r w:rsidDel="00000000" w:rsidR="00000000" w:rsidRPr="00000000">
              <w:rPr>
                <w:vertAlign w:val="baseline"/>
                <w:rtl w:val="0"/>
              </w:rPr>
              <w:t xml:space="preserve">školy</w:t>
            </w:r>
            <w:r w:rsidDel="00000000" w:rsidR="00000000" w:rsidRPr="00000000">
              <w:rPr>
                <w:rtl w:val="0"/>
              </w:rPr>
            </w:r>
          </w:p>
        </w:tc>
      </w:tr>
      <w:tr>
        <w:trPr>
          <w:cantSplit w:val="0"/>
          <w:trHeight w:val="240" w:hRule="atLeast"/>
          <w:tblHeader w:val="0"/>
        </w:trPr>
        <w:tc>
          <w:tcPr>
            <w:gridSpan w:val="2"/>
            <w:vAlign w:val="top"/>
          </w:tcPr>
          <w:p w:rsidR="00000000" w:rsidDel="00000000" w:rsidP="00000000" w:rsidRDefault="00000000" w:rsidRPr="00000000" w14:paraId="0000008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Halvní budova školy byla postavena jako Masarykova jubilejní měšťanská škola  v letech 1929 - 1931. Na základě přepracovaného projektu byla postavena pouze necelá polovina původního záměru dvou škol - dívčí a chlapecké. Z nedostatku kapacity byl na konci 70. let postaven objekt Chanos (ulice Na Vyhlídce) -v současné době je zde 6 tříd pro 1. stupeň a jedna jazyková učebna. V roce 2017 byl rekonstruován jeden pavilon bývalé nemocnice, ve kterém je umístěno 8 učeben pro 1. stupeň, 1 jazyková učebna, 1 učebna pro školní družinu a školní herna. Budovy, které škola dále spravuje a využívá: Žitomířská 1144 - školní družina 2 třídy, Bedřicha Smetany 1307 - školní jídelna s kapacitou 800 strávníků, Arnošta z Pardubic 12 - pedagogicko psychologická poradna, Bezručova 1099 - výdejna školní jídelny s kapacitou 450 strávníků (pronajato firmě Scolarest).</w:t>
            </w:r>
            <w:r w:rsidDel="00000000" w:rsidR="00000000" w:rsidRPr="00000000">
              <w:rPr>
                <w:rtl w:val="0"/>
              </w:rPr>
            </w:r>
          </w:p>
        </w:tc>
      </w:tr>
      <w:tr>
        <w:trPr>
          <w:cantSplit w:val="0"/>
          <w:tblHeader w:val="0"/>
        </w:trPr>
        <w:tc>
          <w:tcPr>
            <w:vAlign w:val="top"/>
          </w:tcPr>
          <w:p w:rsidR="00000000" w:rsidDel="00000000" w:rsidP="00000000" w:rsidRDefault="00000000" w:rsidRPr="00000000" w14:paraId="0000008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Učebny, herny</w:t>
            </w:r>
          </w:p>
        </w:tc>
        <w:tc>
          <w:tcPr>
            <w:vAlign w:val="top"/>
          </w:tcPr>
          <w:p w:rsidR="00000000" w:rsidDel="00000000" w:rsidP="00000000" w:rsidRDefault="00000000" w:rsidRPr="00000000" w14:paraId="0000008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2</w:t>
            </w:r>
            <w:r w:rsidDel="00000000" w:rsidR="00000000" w:rsidRPr="00000000">
              <w:rPr>
                <w:rtl w:val="0"/>
              </w:rPr>
              <w:t xml:space="preserve">7</w:t>
            </w:r>
            <w:r w:rsidDel="00000000" w:rsidR="00000000" w:rsidRPr="00000000">
              <w:rPr>
                <w:rFonts w:ascii="Times New Roman" w:cs="Times New Roman" w:eastAsia="Times New Roman" w:hAnsi="Times New Roman"/>
                <w:b w:val="0"/>
                <w:sz w:val="24"/>
                <w:szCs w:val="24"/>
                <w:vertAlign w:val="baseline"/>
                <w:rtl w:val="0"/>
              </w:rPr>
              <w:t xml:space="preserve"> učeben, </w:t>
            </w:r>
            <w:r w:rsidDel="00000000" w:rsidR="00000000" w:rsidRPr="00000000">
              <w:rPr>
                <w:rtl w:val="0"/>
              </w:rPr>
              <w:t xml:space="preserve">2</w:t>
            </w:r>
            <w:r w:rsidDel="00000000" w:rsidR="00000000" w:rsidRPr="00000000">
              <w:rPr>
                <w:rFonts w:ascii="Times New Roman" w:cs="Times New Roman" w:eastAsia="Times New Roman" w:hAnsi="Times New Roman"/>
                <w:b w:val="0"/>
                <w:sz w:val="24"/>
                <w:szCs w:val="24"/>
                <w:vertAlign w:val="baseline"/>
                <w:rtl w:val="0"/>
              </w:rPr>
              <w:t xml:space="preserve"> hern</w:t>
            </w:r>
            <w:r w:rsidDel="00000000" w:rsidR="00000000" w:rsidRPr="00000000">
              <w:rPr>
                <w:rtl w:val="0"/>
              </w:rPr>
              <w:t xml:space="preserve">y</w:t>
            </w:r>
            <w:r w:rsidDel="00000000" w:rsidR="00000000" w:rsidRPr="00000000">
              <w:rPr>
                <w:rtl w:val="0"/>
              </w:rPr>
            </w:r>
          </w:p>
        </w:tc>
      </w:tr>
      <w:tr>
        <w:trPr>
          <w:cantSplit w:val="0"/>
          <w:tblHeader w:val="0"/>
        </w:trPr>
        <w:tc>
          <w:tcPr>
            <w:vAlign w:val="top"/>
          </w:tcPr>
          <w:p w:rsidR="00000000" w:rsidDel="00000000" w:rsidP="00000000" w:rsidRDefault="00000000" w:rsidRPr="00000000" w14:paraId="0000008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Odborné pracovny, knihovna, multimediální učebna</w:t>
            </w:r>
          </w:p>
        </w:tc>
        <w:tc>
          <w:tcPr>
            <w:vAlign w:val="top"/>
          </w:tcPr>
          <w:p w:rsidR="00000000" w:rsidDel="00000000" w:rsidP="00000000" w:rsidRDefault="00000000" w:rsidRPr="00000000" w14:paraId="0000008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ICT</w:t>
            </w:r>
            <w:r w:rsidDel="00000000" w:rsidR="00000000" w:rsidRPr="00000000">
              <w:rPr>
                <w:rFonts w:ascii="Times New Roman" w:cs="Times New Roman" w:eastAsia="Times New Roman" w:hAnsi="Times New Roman"/>
                <w:b w:val="0"/>
                <w:sz w:val="24"/>
                <w:szCs w:val="24"/>
                <w:vertAlign w:val="baseline"/>
                <w:rtl w:val="0"/>
              </w:rPr>
              <w:t xml:space="preserve"> – </w:t>
            </w:r>
            <w:r w:rsidDel="00000000" w:rsidR="00000000" w:rsidRPr="00000000">
              <w:rPr>
                <w:rtl w:val="0"/>
              </w:rPr>
              <w:t xml:space="preserve">1</w:t>
            </w:r>
            <w:r w:rsidDel="00000000" w:rsidR="00000000" w:rsidRPr="00000000">
              <w:rPr>
                <w:rFonts w:ascii="Times New Roman" w:cs="Times New Roman" w:eastAsia="Times New Roman" w:hAnsi="Times New Roman"/>
                <w:b w:val="0"/>
                <w:sz w:val="24"/>
                <w:szCs w:val="24"/>
                <w:vertAlign w:val="baseline"/>
                <w:rtl w:val="0"/>
              </w:rPr>
              <w:t xml:space="preserve"> učebn</w:t>
            </w:r>
            <w:r w:rsidDel="00000000" w:rsidR="00000000" w:rsidRPr="00000000">
              <w:rPr>
                <w:rtl w:val="0"/>
              </w:rPr>
              <w:t xml:space="preserve">a rekonstrukce 2019</w:t>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tl w:val="0"/>
              </w:rPr>
              <w:t xml:space="preserve">2</w:t>
            </w:r>
            <w:r w:rsidDel="00000000" w:rsidR="00000000" w:rsidRPr="00000000">
              <w:rPr>
                <w:rFonts w:ascii="Times New Roman" w:cs="Times New Roman" w:eastAsia="Times New Roman" w:hAnsi="Times New Roman"/>
                <w:b w:val="0"/>
                <w:sz w:val="24"/>
                <w:szCs w:val="24"/>
                <w:vertAlign w:val="baseline"/>
                <w:rtl w:val="0"/>
              </w:rPr>
              <w:t xml:space="preserve"> knihovn</w:t>
            </w:r>
            <w:r w:rsidDel="00000000" w:rsidR="00000000" w:rsidRPr="00000000">
              <w:rPr>
                <w:rtl w:val="0"/>
              </w:rPr>
              <w:t xml:space="preserve">y</w:t>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Fonts w:ascii="Times New Roman" w:cs="Times New Roman" w:eastAsia="Times New Roman" w:hAnsi="Times New Roman"/>
                <w:sz w:val="24"/>
                <w:szCs w:val="24"/>
                <w:rtl w:val="0"/>
              </w:rPr>
              <w:t xml:space="preserve">f</w:t>
            </w:r>
            <w:r w:rsidDel="00000000" w:rsidR="00000000" w:rsidRPr="00000000">
              <w:rPr>
                <w:rFonts w:ascii="Times New Roman" w:cs="Times New Roman" w:eastAsia="Times New Roman" w:hAnsi="Times New Roman"/>
                <w:b w:val="0"/>
                <w:sz w:val="24"/>
                <w:szCs w:val="24"/>
                <w:vertAlign w:val="baseline"/>
                <w:rtl w:val="0"/>
              </w:rPr>
              <w:t xml:space="preserve">yzika,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b w:val="0"/>
                <w:sz w:val="24"/>
                <w:szCs w:val="24"/>
                <w:vertAlign w:val="baseline"/>
                <w:rtl w:val="0"/>
              </w:rPr>
              <w:t xml:space="preserve">hemie, </w:t>
            </w:r>
            <w:r w:rsidDel="00000000" w:rsidR="00000000" w:rsidRPr="00000000">
              <w:rPr>
                <w:rtl w:val="0"/>
              </w:rPr>
              <w:t xml:space="preserve">3</w:t>
            </w:r>
            <w:r w:rsidDel="00000000" w:rsidR="00000000" w:rsidRPr="00000000">
              <w:rPr>
                <w:rFonts w:ascii="Times New Roman" w:cs="Times New Roman" w:eastAsia="Times New Roman" w:hAnsi="Times New Roman"/>
                <w:b w:val="0"/>
                <w:sz w:val="24"/>
                <w:szCs w:val="24"/>
                <w:vertAlign w:val="baseline"/>
                <w:rtl w:val="0"/>
              </w:rPr>
              <w:t xml:space="preserve"> jazykové učebny, </w:t>
            </w:r>
            <w:r w:rsidDel="00000000" w:rsidR="00000000" w:rsidRPr="00000000">
              <w:rPr>
                <w:rFonts w:ascii="Times New Roman" w:cs="Times New Roman" w:eastAsia="Times New Roman" w:hAnsi="Times New Roman"/>
                <w:sz w:val="24"/>
                <w:szCs w:val="24"/>
                <w:rtl w:val="0"/>
              </w:rPr>
              <w:t xml:space="preserve">v</w:t>
            </w:r>
            <w:r w:rsidDel="00000000" w:rsidR="00000000" w:rsidRPr="00000000">
              <w:rPr>
                <w:rFonts w:ascii="Times New Roman" w:cs="Times New Roman" w:eastAsia="Times New Roman" w:hAnsi="Times New Roman"/>
                <w:b w:val="0"/>
                <w:sz w:val="24"/>
                <w:szCs w:val="24"/>
                <w:vertAlign w:val="baseline"/>
                <w:rtl w:val="0"/>
              </w:rPr>
              <w:t xml:space="preserve">ýtvarný ateliér, pracovna keramiky, 3 učebny ŠD</w:t>
            </w:r>
          </w:p>
        </w:tc>
      </w:tr>
      <w:tr>
        <w:trPr>
          <w:cantSplit w:val="0"/>
          <w:tblHeader w:val="0"/>
        </w:trPr>
        <w:tc>
          <w:tcPr>
            <w:vAlign w:val="top"/>
          </w:tcPr>
          <w:p w:rsidR="00000000" w:rsidDel="00000000" w:rsidP="00000000" w:rsidRDefault="00000000" w:rsidRPr="00000000" w14:paraId="0000008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Odpočinkový areál, zahrada, hřiště</w:t>
            </w:r>
          </w:p>
        </w:tc>
        <w:tc>
          <w:tcPr>
            <w:vAlign w:val="top"/>
          </w:tcPr>
          <w:p w:rsidR="00000000" w:rsidDel="00000000" w:rsidP="00000000" w:rsidRDefault="00000000" w:rsidRPr="00000000" w14:paraId="0000008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Park u hlavní budovy + školní zahrada. park u budovy v nemocn</w:t>
            </w:r>
            <w:r w:rsidDel="00000000" w:rsidR="00000000" w:rsidRPr="00000000">
              <w:rPr>
                <w:rtl w:val="0"/>
              </w:rPr>
              <w:t xml:space="preserve">nici - projekt Živá zahrada</w:t>
            </w:r>
            <w:r w:rsidDel="00000000" w:rsidR="00000000" w:rsidRPr="00000000">
              <w:rPr>
                <w:rtl w:val="0"/>
              </w:rPr>
            </w:r>
          </w:p>
        </w:tc>
      </w:tr>
      <w:tr>
        <w:trPr>
          <w:cantSplit w:val="0"/>
          <w:tblHeader w:val="0"/>
        </w:trPr>
        <w:tc>
          <w:tcPr>
            <w:vAlign w:val="top"/>
          </w:tcPr>
          <w:p w:rsidR="00000000" w:rsidDel="00000000" w:rsidP="00000000" w:rsidRDefault="00000000" w:rsidRPr="00000000" w14:paraId="0000009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Sportovní zařízení</w:t>
            </w:r>
          </w:p>
        </w:tc>
        <w:tc>
          <w:tcPr>
            <w:vAlign w:val="top"/>
          </w:tcPr>
          <w:p w:rsidR="00000000" w:rsidDel="00000000" w:rsidP="00000000" w:rsidRDefault="00000000" w:rsidRPr="00000000" w14:paraId="0000009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Asfaltové hřiště - basketbal, 2 hřiště s umělým povrchem – volejbal, lanové hřiště, 2 tělocvičny, umělá lezecká stěna.</w:t>
            </w:r>
          </w:p>
        </w:tc>
      </w:tr>
      <w:tr>
        <w:trPr>
          <w:cantSplit w:val="0"/>
          <w:tblHeader w:val="0"/>
        </w:trPr>
        <w:tc>
          <w:tcPr>
            <w:vAlign w:val="top"/>
          </w:tcPr>
          <w:p w:rsidR="00000000" w:rsidDel="00000000" w:rsidP="00000000" w:rsidRDefault="00000000" w:rsidRPr="00000000" w14:paraId="0000009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Dílny a pozemky</w:t>
            </w:r>
          </w:p>
        </w:tc>
        <w:tc>
          <w:tcPr>
            <w:vAlign w:val="top"/>
          </w:tcPr>
          <w:p w:rsidR="00000000" w:rsidDel="00000000" w:rsidP="00000000" w:rsidRDefault="00000000" w:rsidRPr="00000000" w14:paraId="0000009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1 dílna rekonstrukce 2019, školní zahrada s pozemky.</w:t>
            </w:r>
          </w:p>
        </w:tc>
      </w:tr>
      <w:tr>
        <w:trPr>
          <w:cantSplit w:val="0"/>
          <w:tblHeader w:val="0"/>
        </w:trPr>
        <w:tc>
          <w:tcPr>
            <w:vAlign w:val="top"/>
          </w:tcPr>
          <w:p w:rsidR="00000000" w:rsidDel="00000000" w:rsidP="00000000" w:rsidRDefault="00000000" w:rsidRPr="00000000" w14:paraId="0000009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Žákovský nábytek</w:t>
            </w:r>
          </w:p>
        </w:tc>
        <w:tc>
          <w:tcPr>
            <w:vAlign w:val="top"/>
          </w:tcPr>
          <w:p w:rsidR="00000000" w:rsidDel="00000000" w:rsidP="00000000" w:rsidRDefault="00000000" w:rsidRPr="00000000" w14:paraId="0000009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Nábytek odpovíd</w:t>
            </w:r>
            <w:r w:rsidDel="00000000" w:rsidR="00000000" w:rsidRPr="00000000">
              <w:rPr>
                <w:rFonts w:ascii="Times New Roman" w:cs="Times New Roman" w:eastAsia="Times New Roman" w:hAnsi="Times New Roman"/>
                <w:sz w:val="24"/>
                <w:szCs w:val="24"/>
                <w:rtl w:val="0"/>
              </w:rPr>
              <w:t xml:space="preserve">á</w:t>
            </w:r>
            <w:r w:rsidDel="00000000" w:rsidR="00000000" w:rsidRPr="00000000">
              <w:rPr>
                <w:rFonts w:ascii="Times New Roman" w:cs="Times New Roman" w:eastAsia="Times New Roman" w:hAnsi="Times New Roman"/>
                <w:b w:val="0"/>
                <w:sz w:val="24"/>
                <w:szCs w:val="24"/>
                <w:vertAlign w:val="baseline"/>
                <w:rtl w:val="0"/>
              </w:rPr>
              <w:t xml:space="preserve"> hygienickým normám, postupně dochází každý rok k obnově školního nábytku. </w:t>
            </w:r>
          </w:p>
        </w:tc>
      </w:tr>
      <w:tr>
        <w:trPr>
          <w:cantSplit w:val="0"/>
          <w:tblHeader w:val="0"/>
        </w:trPr>
        <w:tc>
          <w:tcPr>
            <w:vAlign w:val="top"/>
          </w:tcPr>
          <w:p w:rsidR="00000000" w:rsidDel="00000000" w:rsidP="00000000" w:rsidRDefault="00000000" w:rsidRPr="00000000" w14:paraId="0000009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Vybavení</w:t>
            </w:r>
            <w:r w:rsidDel="00000000" w:rsidR="00000000" w:rsidRPr="00000000">
              <w:rPr>
                <w:rtl w:val="0"/>
              </w:rPr>
              <w:t xml:space="preserve"> učebnicemi,</w:t>
            </w:r>
            <w:r w:rsidDel="00000000" w:rsidR="00000000" w:rsidRPr="00000000">
              <w:rPr>
                <w:rFonts w:ascii="Times New Roman" w:cs="Times New Roman" w:eastAsia="Times New Roman" w:hAnsi="Times New Roman"/>
                <w:b w:val="0"/>
                <w:sz w:val="24"/>
                <w:szCs w:val="24"/>
                <w:vertAlign w:val="baseline"/>
                <w:rtl w:val="0"/>
              </w:rPr>
              <w:t xml:space="preserve"> učebními pomůckami, hračkami, sportovním nářadím,</w:t>
            </w:r>
            <w:r w:rsidDel="00000000" w:rsidR="00000000" w:rsidRPr="00000000">
              <w:rPr>
                <w:rtl w:val="0"/>
              </w:rPr>
              <w:t xml:space="preserve"> kabinetů, laboratoří a učeben pomůckami</w:t>
            </w:r>
            <w:r w:rsidDel="00000000" w:rsidR="00000000" w:rsidRPr="00000000">
              <w:rPr>
                <w:rFonts w:ascii="Times New Roman" w:cs="Times New Roman" w:eastAsia="Times New Roman" w:hAnsi="Times New Roman"/>
                <w:b w:val="0"/>
                <w:sz w:val="24"/>
                <w:szCs w:val="24"/>
                <w:vertAlign w:val="baseline"/>
                <w:rtl w:val="0"/>
              </w:rPr>
              <w:t xml:space="preserve"> apod.</w:t>
            </w:r>
          </w:p>
        </w:tc>
        <w:tc>
          <w:tcPr>
            <w:vAlign w:val="top"/>
          </w:tcPr>
          <w:p w:rsidR="00000000" w:rsidDel="00000000" w:rsidP="00000000" w:rsidRDefault="00000000" w:rsidRPr="00000000" w14:paraId="0000009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K obměně dochází každý rok dle finančních možností zřizovatele a ONIV ze státního rozpočtu.</w:t>
            </w:r>
            <w:r w:rsidDel="00000000" w:rsidR="00000000" w:rsidRPr="00000000">
              <w:rPr>
                <w:rtl w:val="0"/>
              </w:rPr>
            </w:r>
          </w:p>
        </w:tc>
      </w:tr>
      <w:tr>
        <w:trPr>
          <w:cantSplit w:val="0"/>
          <w:tblHeader w:val="0"/>
        </w:trPr>
        <w:tc>
          <w:tcPr>
            <w:vAlign w:val="top"/>
          </w:tcPr>
          <w:p w:rsidR="00000000" w:rsidDel="00000000" w:rsidP="00000000" w:rsidRDefault="00000000" w:rsidRPr="00000000" w14:paraId="0000009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Vybavení školy audiovizuální a výpočetní technikou</w:t>
            </w:r>
          </w:p>
        </w:tc>
        <w:tc>
          <w:tcPr>
            <w:vAlign w:val="top"/>
          </w:tcPr>
          <w:p w:rsidR="00000000" w:rsidDel="00000000" w:rsidP="00000000" w:rsidRDefault="00000000" w:rsidRPr="00000000" w14:paraId="0000009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201</w:t>
            </w:r>
            <w:r w:rsidDel="00000000" w:rsidR="00000000" w:rsidRPr="00000000">
              <w:rPr>
                <w:rtl w:val="0"/>
              </w:rPr>
              <w:t xml:space="preserve">8</w:t>
            </w:r>
            <w:r w:rsidDel="00000000" w:rsidR="00000000" w:rsidRPr="00000000">
              <w:rPr>
                <w:rFonts w:ascii="Times New Roman" w:cs="Times New Roman" w:eastAsia="Times New Roman" w:hAnsi="Times New Roman"/>
                <w:sz w:val="24"/>
                <w:szCs w:val="24"/>
                <w:rtl w:val="0"/>
              </w:rPr>
              <w:t xml:space="preserve">/201</w:t>
            </w:r>
            <w:r w:rsidDel="00000000" w:rsidR="00000000" w:rsidRPr="00000000">
              <w:rPr>
                <w:rtl w:val="0"/>
              </w:rPr>
              <w:t xml:space="preserve">9</w:t>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tl w:val="0"/>
              </w:rPr>
              <w:t xml:space="preserve">žádost o grant na vybavení školních dílen a multimediální pracovny. Žádost byla schválena - realizace září 2019</w:t>
            </w:r>
            <w:r w:rsidDel="00000000" w:rsidR="00000000" w:rsidRPr="00000000">
              <w:rPr>
                <w:rtl w:val="0"/>
              </w:rPr>
            </w:r>
          </w:p>
        </w:tc>
      </w:tr>
      <w:tr>
        <w:trPr>
          <w:cantSplit w:val="0"/>
          <w:tblHeader w:val="0"/>
        </w:trPr>
        <w:tc>
          <w:tcPr>
            <w:vAlign w:val="top"/>
          </w:tcPr>
          <w:p w:rsidR="00000000" w:rsidDel="00000000" w:rsidP="00000000" w:rsidRDefault="00000000" w:rsidRPr="00000000" w14:paraId="0000009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Investiční rozvoj</w:t>
            </w:r>
          </w:p>
        </w:tc>
        <w:tc>
          <w:tcPr>
            <w:vAlign w:val="top"/>
          </w:tcPr>
          <w:p w:rsidR="00000000" w:rsidDel="00000000" w:rsidP="00000000" w:rsidRDefault="00000000" w:rsidRPr="00000000" w14:paraId="0000009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MAS Pošembeří - mulitmediální učebna a dílny 6 200 000 Kč. </w:t>
            </w:r>
            <w:r w:rsidDel="00000000" w:rsidR="00000000" w:rsidRPr="00000000">
              <w:rPr>
                <w:rtl w:val="0"/>
              </w:rPr>
            </w:r>
          </w:p>
        </w:tc>
      </w:tr>
    </w:tbl>
    <w:p w:rsidR="00000000" w:rsidDel="00000000" w:rsidP="00000000" w:rsidRDefault="00000000" w:rsidRPr="00000000" w14:paraId="0000009C">
      <w:pPr>
        <w:pageBreakBefore w:val="0"/>
        <w:pBdr>
          <w:top w:space="0" w:sz="0" w:val="nil"/>
          <w:left w:space="0" w:sz="0" w:val="nil"/>
          <w:bottom w:space="0" w:sz="0" w:val="nil"/>
          <w:right w:space="0" w:sz="0" w:val="nil"/>
          <w:between w:space="0" w:sz="0" w:val="nil"/>
        </w:pBdr>
        <w:shd w:fill="auto" w:val="clear"/>
        <w:spacing w:after="0" w:before="0" w:line="240" w:lineRule="auto"/>
        <w:rPr/>
      </w:pPr>
      <w:bookmarkStart w:colFirst="0" w:colLast="0" w:name="_31q00lpl7841" w:id="21"/>
      <w:bookmarkEnd w:id="21"/>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-1106</wp:posOffset>
            </wp:positionH>
            <wp:positionV relativeFrom="paragraph">
              <wp:posOffset>304800</wp:posOffset>
            </wp:positionV>
            <wp:extent cx="5760410" cy="4318000"/>
            <wp:effectExtent b="0" l="0" r="0" t="0"/>
            <wp:wrapSquare wrapText="bothSides" distB="114300" distT="114300" distL="114300" distR="114300"/>
            <wp:docPr id="11"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5760410" cy="4318000"/>
                    </a:xfrm>
                    <a:prstGeom prst="rect"/>
                    <a:ln/>
                  </pic:spPr>
                </pic:pic>
              </a:graphicData>
            </a:graphic>
          </wp:anchor>
        </w:drawing>
      </w:r>
    </w:p>
    <w:p w:rsidR="00000000" w:rsidDel="00000000" w:rsidP="00000000" w:rsidRDefault="00000000" w:rsidRPr="00000000" w14:paraId="0000009D">
      <w:pPr>
        <w:pageBreakBefore w:val="0"/>
        <w:pBdr>
          <w:top w:space="0" w:sz="0" w:val="nil"/>
          <w:left w:space="0" w:sz="0" w:val="nil"/>
          <w:bottom w:space="0" w:sz="0" w:val="nil"/>
          <w:right w:space="0" w:sz="0" w:val="nil"/>
          <w:between w:space="0" w:sz="0" w:val="nil"/>
        </w:pBdr>
        <w:shd w:fill="auto" w:val="clear"/>
        <w:spacing w:after="0" w:before="0" w:line="240" w:lineRule="auto"/>
        <w:rPr/>
      </w:pPr>
      <w:bookmarkStart w:colFirst="0" w:colLast="0" w:name="_1t3h5sf" w:id="22"/>
      <w:bookmarkEnd w:id="22"/>
      <w:r w:rsidDel="00000000" w:rsidR="00000000" w:rsidRPr="00000000">
        <w:rPr>
          <w:rtl w:val="0"/>
        </w:rPr>
      </w:r>
    </w:p>
    <w:tbl>
      <w:tblPr>
        <w:tblStyle w:val="Table6"/>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6"/>
        <w:gridCol w:w="4606"/>
        <w:tblGridChange w:id="0">
          <w:tblGrid>
            <w:gridCol w:w="4606"/>
            <w:gridCol w:w="4606"/>
          </w:tblGrid>
        </w:tblGridChange>
      </w:tblGrid>
      <w:tr>
        <w:trPr>
          <w:cantSplit w:val="0"/>
          <w:tblHeader w:val="0"/>
        </w:trPr>
        <w:tc>
          <w:tcPr>
            <w:gridSpan w:val="2"/>
            <w:vAlign w:val="top"/>
          </w:tcPr>
          <w:p w:rsidR="00000000" w:rsidDel="00000000" w:rsidP="00000000" w:rsidRDefault="00000000" w:rsidRPr="00000000" w14:paraId="0000009E">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1yq9d4q2mesk" w:id="23"/>
            <w:bookmarkEnd w:id="23"/>
            <w:r w:rsidDel="00000000" w:rsidR="00000000" w:rsidRPr="00000000">
              <w:rPr>
                <w:vertAlign w:val="baseline"/>
                <w:rtl w:val="0"/>
              </w:rPr>
              <w:t xml:space="preserve">1.6 Údaje o školské radě</w:t>
            </w:r>
          </w:p>
        </w:tc>
      </w:tr>
      <w:tr>
        <w:trPr>
          <w:cantSplit w:val="0"/>
          <w:tblHeader w:val="0"/>
        </w:trPr>
        <w:tc>
          <w:tcPr>
            <w:vAlign w:val="top"/>
          </w:tcPr>
          <w:p w:rsidR="00000000" w:rsidDel="00000000" w:rsidP="00000000" w:rsidRDefault="00000000" w:rsidRPr="00000000" w14:paraId="000000A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Datum zřízení</w:t>
            </w:r>
          </w:p>
        </w:tc>
        <w:tc>
          <w:tcPr>
            <w:vAlign w:val="top"/>
          </w:tcPr>
          <w:p w:rsidR="00000000" w:rsidDel="00000000" w:rsidP="00000000" w:rsidRDefault="00000000" w:rsidRPr="00000000" w14:paraId="000000A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1. 9. 2005</w:t>
            </w:r>
          </w:p>
        </w:tc>
      </w:tr>
      <w:tr>
        <w:trPr>
          <w:cantSplit w:val="0"/>
          <w:tblHeader w:val="0"/>
        </w:trPr>
        <w:tc>
          <w:tcPr>
            <w:vAlign w:val="top"/>
          </w:tcPr>
          <w:p w:rsidR="00000000" w:rsidDel="00000000" w:rsidP="00000000" w:rsidRDefault="00000000" w:rsidRPr="00000000" w14:paraId="000000A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Počet členů školské rady </w:t>
            </w:r>
          </w:p>
        </w:tc>
        <w:tc>
          <w:tcPr>
            <w:vAlign w:val="top"/>
          </w:tcPr>
          <w:p w:rsidR="00000000" w:rsidDel="00000000" w:rsidP="00000000" w:rsidRDefault="00000000" w:rsidRPr="00000000" w14:paraId="000000A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9</w:t>
            </w:r>
          </w:p>
        </w:tc>
      </w:tr>
      <w:tr>
        <w:trPr>
          <w:cantSplit w:val="0"/>
          <w:tblHeader w:val="0"/>
        </w:trPr>
        <w:tc>
          <w:tcPr>
            <w:vAlign w:val="top"/>
          </w:tcPr>
          <w:p w:rsidR="00000000" w:rsidDel="00000000" w:rsidP="00000000" w:rsidRDefault="00000000" w:rsidRPr="00000000" w14:paraId="000000A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Kontakt</w:t>
            </w:r>
          </w:p>
        </w:tc>
        <w:tc>
          <w:tcPr>
            <w:vAlign w:val="top"/>
          </w:tcPr>
          <w:p w:rsidR="00000000" w:rsidDel="00000000" w:rsidP="00000000" w:rsidRDefault="00000000" w:rsidRPr="00000000" w14:paraId="000000A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hyperlink r:id="rId9">
              <w:r w:rsidDel="00000000" w:rsidR="00000000" w:rsidRPr="00000000">
                <w:rPr>
                  <w:rFonts w:ascii="Times New Roman" w:cs="Times New Roman" w:eastAsia="Times New Roman" w:hAnsi="Times New Roman"/>
                  <w:color w:val="1155cc"/>
                  <w:sz w:val="24"/>
                  <w:szCs w:val="24"/>
                  <w:u w:val="single"/>
                  <w:rtl w:val="0"/>
                </w:rPr>
                <w:t xml:space="preserve">k</w:t>
              </w:r>
            </w:hyperlink>
            <w:hyperlink r:id="rId10">
              <w:r w:rsidDel="00000000" w:rsidR="00000000" w:rsidRPr="00000000">
                <w:rPr>
                  <w:rFonts w:ascii="Times New Roman" w:cs="Times New Roman" w:eastAsia="Times New Roman" w:hAnsi="Times New Roman"/>
                  <w:b w:val="0"/>
                  <w:color w:val="1155cc"/>
                  <w:sz w:val="24"/>
                  <w:szCs w:val="24"/>
                  <w:u w:val="single"/>
                  <w:vertAlign w:val="baseline"/>
                  <w:rtl w:val="0"/>
                </w:rPr>
                <w:t xml:space="preserve">aiferova.p@zszitomirska.info</w:t>
              </w:r>
            </w:hyperlink>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tl w:val="0"/>
              </w:rPr>
              <w:t xml:space="preserve">konec k 31.8.2020)</w:t>
            </w:r>
            <w:r w:rsidDel="00000000" w:rsidR="00000000" w:rsidRPr="00000000">
              <w:rPr>
                <w:rtl w:val="0"/>
              </w:rPr>
            </w:r>
          </w:p>
        </w:tc>
      </w:tr>
    </w:tbl>
    <w:p w:rsidR="00000000" w:rsidDel="00000000" w:rsidP="00000000" w:rsidRDefault="00000000" w:rsidRPr="00000000" w14:paraId="000000A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4d34og8" w:id="24"/>
      <w:bookmarkEnd w:id="24"/>
      <w:r w:rsidDel="00000000" w:rsidR="00000000" w:rsidRPr="00000000">
        <w:rPr>
          <w:rtl w:val="0"/>
        </w:rPr>
      </w:r>
    </w:p>
    <w:tbl>
      <w:tblPr>
        <w:tblStyle w:val="Table7"/>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6"/>
        <w:gridCol w:w="4606"/>
        <w:tblGridChange w:id="0">
          <w:tblGrid>
            <w:gridCol w:w="4606"/>
            <w:gridCol w:w="4606"/>
          </w:tblGrid>
        </w:tblGridChange>
      </w:tblGrid>
      <w:tr>
        <w:trPr>
          <w:cantSplit w:val="0"/>
          <w:tblHeader w:val="0"/>
        </w:trPr>
        <w:tc>
          <w:tcPr>
            <w:gridSpan w:val="2"/>
            <w:vAlign w:val="top"/>
          </w:tcPr>
          <w:p w:rsidR="00000000" w:rsidDel="00000000" w:rsidP="00000000" w:rsidRDefault="00000000" w:rsidRPr="00000000" w14:paraId="000000A7">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mo96kyer1fyk" w:id="25"/>
            <w:bookmarkEnd w:id="25"/>
            <w:r w:rsidDel="00000000" w:rsidR="00000000" w:rsidRPr="00000000">
              <w:rPr>
                <w:vertAlign w:val="baseline"/>
                <w:rtl w:val="0"/>
              </w:rPr>
              <w:t xml:space="preserve">1.7 Údaje o občanském sdružení při škole</w:t>
            </w:r>
          </w:p>
        </w:tc>
      </w:tr>
      <w:tr>
        <w:trPr>
          <w:cantSplit w:val="0"/>
          <w:tblHeader w:val="0"/>
        </w:trPr>
        <w:tc>
          <w:tcPr>
            <w:vAlign w:val="top"/>
          </w:tcPr>
          <w:p w:rsidR="00000000" w:rsidDel="00000000" w:rsidP="00000000" w:rsidRDefault="00000000" w:rsidRPr="00000000" w14:paraId="000000A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Registrace</w:t>
            </w:r>
          </w:p>
        </w:tc>
        <w:tc>
          <w:tcPr>
            <w:vAlign w:val="top"/>
          </w:tcPr>
          <w:p w:rsidR="00000000" w:rsidDel="00000000" w:rsidP="00000000" w:rsidRDefault="00000000" w:rsidRPr="00000000" w14:paraId="000000A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SRPZŠ –</w:t>
            </w:r>
            <w:r w:rsidDel="00000000" w:rsidR="00000000" w:rsidRPr="00000000">
              <w:rPr>
                <w:rFonts w:ascii="Times New Roman" w:cs="Times New Roman" w:eastAsia="Times New Roman" w:hAnsi="Times New Roman"/>
                <w:sz w:val="24"/>
                <w:szCs w:val="24"/>
                <w:rtl w:val="0"/>
              </w:rPr>
              <w:t xml:space="preserve"> zapsaný spolek</w:t>
            </w:r>
            <w:r w:rsidDel="00000000" w:rsidR="00000000" w:rsidRPr="00000000">
              <w:rPr>
                <w:rtl w:val="0"/>
              </w:rPr>
            </w:r>
          </w:p>
        </w:tc>
      </w:tr>
      <w:tr>
        <w:trPr>
          <w:cantSplit w:val="0"/>
          <w:tblHeader w:val="0"/>
        </w:trPr>
        <w:tc>
          <w:tcPr>
            <w:vAlign w:val="top"/>
          </w:tcPr>
          <w:p w:rsidR="00000000" w:rsidDel="00000000" w:rsidP="00000000" w:rsidRDefault="00000000" w:rsidRPr="00000000" w14:paraId="000000A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Zaměření</w:t>
            </w:r>
          </w:p>
        </w:tc>
        <w:tc>
          <w:tcPr>
            <w:vAlign w:val="top"/>
          </w:tcPr>
          <w:p w:rsidR="00000000" w:rsidDel="00000000" w:rsidP="00000000" w:rsidRDefault="00000000" w:rsidRPr="00000000" w14:paraId="000000A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Podpora aktivit školy</w:t>
            </w:r>
          </w:p>
        </w:tc>
      </w:tr>
      <w:tr>
        <w:trPr>
          <w:cantSplit w:val="0"/>
          <w:tblHeader w:val="0"/>
        </w:trPr>
        <w:tc>
          <w:tcPr>
            <w:vAlign w:val="top"/>
          </w:tcPr>
          <w:p w:rsidR="00000000" w:rsidDel="00000000" w:rsidP="00000000" w:rsidRDefault="00000000" w:rsidRPr="00000000" w14:paraId="000000A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Kontakt</w:t>
            </w:r>
          </w:p>
        </w:tc>
        <w:tc>
          <w:tcPr>
            <w:vAlign w:val="top"/>
          </w:tcPr>
          <w:p w:rsidR="00000000" w:rsidDel="00000000" w:rsidP="00000000" w:rsidRDefault="00000000" w:rsidRPr="00000000" w14:paraId="000000A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FISCHEROVAJARMILA@seznam.cz</w:t>
            </w:r>
          </w:p>
        </w:tc>
      </w:tr>
    </w:tbl>
    <w:p w:rsidR="00000000" w:rsidDel="00000000" w:rsidP="00000000" w:rsidRDefault="00000000" w:rsidRPr="00000000" w14:paraId="000000AF">
      <w:pPr>
        <w:keepNext w:val="1"/>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b w:val="1"/>
          <w:sz w:val="24"/>
          <w:szCs w:val="24"/>
        </w:rPr>
      </w:pPr>
      <w:bookmarkStart w:colFirst="0" w:colLast="0" w:name="_6bk5ejapxjvj" w:id="26"/>
      <w:bookmarkEnd w:id="26"/>
      <w:r w:rsidDel="00000000" w:rsidR="00000000" w:rsidRPr="00000000">
        <w:rPr>
          <w:rtl w:val="0"/>
        </w:rPr>
      </w:r>
    </w:p>
    <w:p w:rsidR="00000000" w:rsidDel="00000000" w:rsidP="00000000" w:rsidRDefault="00000000" w:rsidRPr="00000000" w14:paraId="000000B0">
      <w:pPr>
        <w:keepNext w:val="1"/>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b w:val="0"/>
          <w:sz w:val="24"/>
          <w:szCs w:val="24"/>
          <w:vertAlign w:val="baseline"/>
        </w:rPr>
      </w:pPr>
      <w:bookmarkStart w:colFirst="0" w:colLast="0" w:name="_2s8eyo1" w:id="27"/>
      <w:bookmarkEnd w:id="27"/>
      <w:r w:rsidDel="00000000" w:rsidR="00000000" w:rsidRPr="00000000">
        <w:rPr>
          <w:rtl w:val="0"/>
        </w:rPr>
      </w:r>
    </w:p>
    <w:p w:rsidR="00000000" w:rsidDel="00000000" w:rsidP="00000000" w:rsidRDefault="00000000" w:rsidRPr="00000000" w14:paraId="000000B1">
      <w:pPr>
        <w:keepNext w:val="1"/>
        <w:pageBreakBefore w:val="0"/>
        <w:rPr>
          <w:rFonts w:ascii="Times New Roman" w:cs="Times New Roman" w:eastAsia="Times New Roman" w:hAnsi="Times New Roman"/>
          <w:b w:val="1"/>
          <w:sz w:val="24"/>
          <w:szCs w:val="24"/>
        </w:rPr>
      </w:pPr>
      <w:r w:rsidDel="00000000" w:rsidR="00000000" w:rsidRPr="00000000">
        <w:rPr>
          <w:b w:val="1"/>
        </w:rPr>
        <w:drawing>
          <wp:inline distB="114300" distT="114300" distL="114300" distR="114300">
            <wp:extent cx="5760410" cy="4318000"/>
            <wp:effectExtent b="0" l="0" r="0" t="0"/>
            <wp:docPr id="7"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5760410"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keepNext w:val="1"/>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B3">
      <w:pPr>
        <w:pStyle w:val="Heading1"/>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18gq1dliypbv" w:id="28"/>
      <w:bookmarkEnd w:id="28"/>
      <w:r w:rsidDel="00000000" w:rsidR="00000000" w:rsidRPr="00000000">
        <w:rPr>
          <w:vertAlign w:val="baseline"/>
          <w:rtl w:val="0"/>
        </w:rPr>
        <w:t xml:space="preserve">2 Přehled oborů základního vzdělávání a vzdělávací programy</w:t>
      </w:r>
    </w:p>
    <w:p w:rsidR="00000000" w:rsidDel="00000000" w:rsidP="00000000" w:rsidRDefault="00000000" w:rsidRPr="00000000" w14:paraId="000000B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17dp8vu" w:id="29"/>
      <w:bookmarkEnd w:id="29"/>
      <w:r w:rsidDel="00000000" w:rsidR="00000000" w:rsidRPr="00000000">
        <w:rPr>
          <w:rtl w:val="0"/>
        </w:rPr>
      </w:r>
    </w:p>
    <w:p w:rsidR="00000000" w:rsidDel="00000000" w:rsidP="00000000" w:rsidRDefault="00000000" w:rsidRPr="00000000" w14:paraId="000000B5">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ny6wg6f08d68" w:id="30"/>
      <w:bookmarkEnd w:id="30"/>
      <w:r w:rsidDel="00000000" w:rsidR="00000000" w:rsidRPr="00000000">
        <w:rPr>
          <w:vertAlign w:val="baseline"/>
          <w:rtl w:val="0"/>
        </w:rPr>
        <w:t xml:space="preserve">2.1 Přehled oborů základního vzdělávání</w:t>
      </w:r>
      <w:r w:rsidDel="00000000" w:rsidR="00000000" w:rsidRPr="00000000">
        <w:rPr>
          <w:rtl w:val="0"/>
        </w:rPr>
      </w:r>
    </w:p>
    <w:p w:rsidR="00000000" w:rsidDel="00000000" w:rsidP="00000000" w:rsidRDefault="00000000" w:rsidRPr="00000000" w14:paraId="000000B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bl>
      <w:tblPr>
        <w:tblStyle w:val="Table8"/>
        <w:tblW w:w="92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48"/>
        <w:gridCol w:w="2880"/>
        <w:gridCol w:w="1440"/>
        <w:gridCol w:w="1440"/>
        <w:gridCol w:w="1980"/>
        <w:tblGridChange w:id="0">
          <w:tblGrid>
            <w:gridCol w:w="1548"/>
            <w:gridCol w:w="2880"/>
            <w:gridCol w:w="1440"/>
            <w:gridCol w:w="1440"/>
            <w:gridCol w:w="1980"/>
          </w:tblGrid>
        </w:tblGridChange>
      </w:tblGrid>
      <w:tr>
        <w:trPr>
          <w:cantSplit w:val="0"/>
          <w:tblHeader w:val="0"/>
        </w:trPr>
        <w:tc>
          <w:tcPr>
            <w:vAlign w:val="top"/>
          </w:tcPr>
          <w:p w:rsidR="00000000" w:rsidDel="00000000" w:rsidP="00000000" w:rsidRDefault="00000000" w:rsidRPr="00000000" w14:paraId="000000B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Kód</w:t>
            </w:r>
            <w:r w:rsidDel="00000000" w:rsidR="00000000" w:rsidRPr="00000000">
              <w:rPr>
                <w:rtl w:val="0"/>
              </w:rPr>
            </w:r>
          </w:p>
        </w:tc>
        <w:tc>
          <w:tcPr>
            <w:vAlign w:val="top"/>
          </w:tcPr>
          <w:p w:rsidR="00000000" w:rsidDel="00000000" w:rsidP="00000000" w:rsidRDefault="00000000" w:rsidRPr="00000000" w14:paraId="000000B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Obor vzdělání</w:t>
            </w:r>
            <w:r w:rsidDel="00000000" w:rsidR="00000000" w:rsidRPr="00000000">
              <w:rPr>
                <w:rtl w:val="0"/>
              </w:rPr>
            </w:r>
          </w:p>
        </w:tc>
        <w:tc>
          <w:tcPr>
            <w:vAlign w:val="top"/>
          </w:tcPr>
          <w:p w:rsidR="00000000" w:rsidDel="00000000" w:rsidP="00000000" w:rsidRDefault="00000000" w:rsidRPr="00000000" w14:paraId="000000B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B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Poznámky</w:t>
            </w:r>
            <w:r w:rsidDel="00000000" w:rsidR="00000000" w:rsidRPr="00000000">
              <w:rPr>
                <w:rtl w:val="0"/>
              </w:rPr>
            </w:r>
          </w:p>
          <w:p w:rsidR="00000000" w:rsidDel="00000000" w:rsidP="00000000" w:rsidRDefault="00000000" w:rsidRPr="00000000" w14:paraId="000000B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B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Zařazené třídy</w:t>
            </w:r>
            <w:r w:rsidDel="00000000" w:rsidR="00000000" w:rsidRPr="00000000">
              <w:rPr>
                <w:rtl w:val="0"/>
              </w:rPr>
            </w:r>
          </w:p>
        </w:tc>
      </w:tr>
      <w:tr>
        <w:trPr>
          <w:cantSplit w:val="0"/>
          <w:trHeight w:val="220" w:hRule="atLeast"/>
          <w:tblHeader w:val="0"/>
        </w:trPr>
        <w:tc>
          <w:tcPr>
            <w:vAlign w:val="top"/>
          </w:tcPr>
          <w:p w:rsidR="00000000" w:rsidDel="00000000" w:rsidP="00000000" w:rsidRDefault="00000000" w:rsidRPr="00000000" w14:paraId="000000B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79-01-C/01</w:t>
            </w:r>
          </w:p>
        </w:tc>
        <w:tc>
          <w:tcPr>
            <w:vAlign w:val="top"/>
          </w:tcPr>
          <w:p w:rsidR="00000000" w:rsidDel="00000000" w:rsidP="00000000" w:rsidRDefault="00000000" w:rsidRPr="00000000" w14:paraId="000000B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Základní škola</w:t>
            </w:r>
          </w:p>
        </w:tc>
        <w:tc>
          <w:tcPr>
            <w:vAlign w:val="top"/>
          </w:tcPr>
          <w:p w:rsidR="00000000" w:rsidDel="00000000" w:rsidP="00000000" w:rsidRDefault="00000000" w:rsidRPr="00000000" w14:paraId="000000B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C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RVP ZV</w:t>
            </w:r>
          </w:p>
        </w:tc>
        <w:tc>
          <w:tcPr>
            <w:vAlign w:val="top"/>
          </w:tcPr>
          <w:p w:rsidR="00000000" w:rsidDel="00000000" w:rsidP="00000000" w:rsidRDefault="00000000" w:rsidRPr="00000000" w14:paraId="000000C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všechny</w:t>
            </w:r>
            <w:r w:rsidDel="00000000" w:rsidR="00000000" w:rsidRPr="00000000">
              <w:rPr>
                <w:rtl w:val="0"/>
              </w:rPr>
            </w:r>
          </w:p>
        </w:tc>
      </w:tr>
    </w:tbl>
    <w:p w:rsidR="00000000" w:rsidDel="00000000" w:rsidP="00000000" w:rsidRDefault="00000000" w:rsidRPr="00000000" w14:paraId="000000C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bl>
      <w:tblPr>
        <w:tblStyle w:val="Table9"/>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61"/>
        <w:gridCol w:w="4851"/>
        <w:tblGridChange w:id="0">
          <w:tblGrid>
            <w:gridCol w:w="4361"/>
            <w:gridCol w:w="4851"/>
          </w:tblGrid>
        </w:tblGridChange>
      </w:tblGrid>
      <w:tr>
        <w:trPr>
          <w:cantSplit w:val="0"/>
          <w:tblHeader w:val="0"/>
        </w:trPr>
        <w:tc>
          <w:tcPr>
            <w:gridSpan w:val="2"/>
            <w:vAlign w:val="top"/>
          </w:tcPr>
          <w:p w:rsidR="00000000" w:rsidDel="00000000" w:rsidP="00000000" w:rsidRDefault="00000000" w:rsidRPr="00000000" w14:paraId="000000C3">
            <w:pPr>
              <w:pStyle w:val="Heading2"/>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8ctsarxikxl5" w:id="31"/>
            <w:bookmarkEnd w:id="31"/>
            <w:r w:rsidDel="00000000" w:rsidR="00000000" w:rsidRPr="00000000">
              <w:rPr>
                <w:vertAlign w:val="baseline"/>
                <w:rtl w:val="0"/>
              </w:rPr>
              <w:t xml:space="preserve">2.2 Vzdělávací programy</w:t>
            </w:r>
          </w:p>
        </w:tc>
      </w:tr>
      <w:tr>
        <w:trPr>
          <w:cantSplit w:val="0"/>
          <w:tblHeader w:val="0"/>
        </w:trPr>
        <w:tc>
          <w:tcPr>
            <w:vAlign w:val="top"/>
          </w:tcPr>
          <w:p w:rsidR="00000000" w:rsidDel="00000000" w:rsidP="00000000" w:rsidRDefault="00000000" w:rsidRPr="00000000" w14:paraId="000000C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Vzdělávací program</w:t>
            </w:r>
            <w:r w:rsidDel="00000000" w:rsidR="00000000" w:rsidRPr="00000000">
              <w:rPr>
                <w:rtl w:val="0"/>
              </w:rPr>
            </w:r>
          </w:p>
        </w:tc>
        <w:tc>
          <w:tcPr>
            <w:vAlign w:val="top"/>
          </w:tcPr>
          <w:p w:rsidR="00000000" w:rsidDel="00000000" w:rsidP="00000000" w:rsidRDefault="00000000" w:rsidRPr="00000000" w14:paraId="000000C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C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ŠKOLNÍ VZDĚLÁVACÍ PROGRAM </w:t>
            </w:r>
          </w:p>
        </w:tc>
        <w:tc>
          <w:tcPr>
            <w:vAlign w:val="top"/>
          </w:tcPr>
          <w:p w:rsidR="00000000" w:rsidDel="00000000" w:rsidP="00000000" w:rsidRDefault="00000000" w:rsidRPr="00000000" w14:paraId="000000C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i w:val="1"/>
                <w:sz w:val="24"/>
                <w:szCs w:val="24"/>
                <w:rtl w:val="0"/>
              </w:rPr>
              <w:t xml:space="preserve">ŠVP pro ZV Tvořivá škola, č.j. 1ZS/</w:t>
            </w:r>
            <w:r w:rsidDel="00000000" w:rsidR="00000000" w:rsidRPr="00000000">
              <w:rPr>
                <w:i w:val="1"/>
                <w:rtl w:val="0"/>
              </w:rPr>
              <w:t xml:space="preserve">600</w:t>
            </w:r>
            <w:r w:rsidDel="00000000" w:rsidR="00000000" w:rsidRPr="00000000">
              <w:rPr>
                <w:rFonts w:ascii="Times New Roman" w:cs="Times New Roman" w:eastAsia="Times New Roman" w:hAnsi="Times New Roman"/>
                <w:i w:val="1"/>
                <w:sz w:val="24"/>
                <w:szCs w:val="24"/>
                <w:rtl w:val="0"/>
              </w:rPr>
              <w:t xml:space="preserve">/20</w:t>
            </w:r>
            <w:r w:rsidDel="00000000" w:rsidR="00000000" w:rsidRPr="00000000">
              <w:rPr>
                <w:i w:val="1"/>
                <w:rtl w:val="0"/>
              </w:rPr>
              <w:t xml:space="preserve">18</w:t>
            </w:r>
            <w:r w:rsidDel="00000000" w:rsidR="00000000" w:rsidRPr="00000000">
              <w:rPr>
                <w:rFonts w:ascii="Times New Roman" w:cs="Times New Roman" w:eastAsia="Times New Roman" w:hAnsi="Times New Roman"/>
                <w:i w:val="1"/>
                <w:sz w:val="24"/>
                <w:szCs w:val="24"/>
                <w:rtl w:val="0"/>
              </w:rPr>
              <w:t xml:space="preserve"> ze dne 31. </w:t>
            </w:r>
            <w:r w:rsidDel="00000000" w:rsidR="00000000" w:rsidRPr="00000000">
              <w:rPr>
                <w:i w:val="1"/>
                <w:rtl w:val="0"/>
              </w:rPr>
              <w:t xml:space="preserve">8</w:t>
            </w:r>
            <w:r w:rsidDel="00000000" w:rsidR="00000000" w:rsidRPr="00000000">
              <w:rPr>
                <w:rFonts w:ascii="Times New Roman" w:cs="Times New Roman" w:eastAsia="Times New Roman" w:hAnsi="Times New Roman"/>
                <w:i w:val="1"/>
                <w:sz w:val="24"/>
                <w:szCs w:val="24"/>
                <w:rtl w:val="0"/>
              </w:rPr>
              <w:t xml:space="preserve">. 2</w:t>
            </w:r>
            <w:r w:rsidDel="00000000" w:rsidR="00000000" w:rsidRPr="00000000">
              <w:rPr>
                <w:i w:val="1"/>
                <w:rtl w:val="0"/>
              </w:rPr>
              <w:t xml:space="preserve">018</w:t>
            </w:r>
            <w:r w:rsidDel="00000000" w:rsidR="00000000" w:rsidRPr="00000000">
              <w:rPr>
                <w:rtl w:val="0"/>
              </w:rPr>
            </w:r>
          </w:p>
        </w:tc>
      </w:tr>
    </w:tbl>
    <w:p w:rsidR="00000000" w:rsidDel="00000000" w:rsidP="00000000" w:rsidRDefault="00000000" w:rsidRPr="00000000" w14:paraId="000000C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mallCaps w:val="1"/>
          <w:sz w:val="24"/>
          <w:szCs w:val="24"/>
        </w:rPr>
      </w:pPr>
      <w:bookmarkStart w:colFirst="0" w:colLast="0" w:name="_uyxkzcblvjwu" w:id="32"/>
      <w:bookmarkEnd w:id="32"/>
      <w:r w:rsidDel="00000000" w:rsidR="00000000" w:rsidRPr="00000000">
        <w:rPr>
          <w:rtl w:val="0"/>
        </w:rPr>
      </w:r>
    </w:p>
    <w:p w:rsidR="00000000" w:rsidDel="00000000" w:rsidP="00000000" w:rsidRDefault="00000000" w:rsidRPr="00000000" w14:paraId="000000CA">
      <w:pPr>
        <w:pageBreakBefore w:val="0"/>
        <w:pBdr>
          <w:top w:space="0" w:sz="0" w:val="nil"/>
          <w:left w:space="0" w:sz="0" w:val="nil"/>
          <w:bottom w:space="0" w:sz="0" w:val="nil"/>
          <w:right w:space="0" w:sz="0" w:val="nil"/>
          <w:between w:space="0" w:sz="0" w:val="nil"/>
        </w:pBdr>
        <w:shd w:fill="auto" w:val="clear"/>
        <w:spacing w:after="0" w:before="0" w:line="240" w:lineRule="auto"/>
        <w:rPr/>
      </w:pPr>
      <w:bookmarkStart w:colFirst="0" w:colLast="0" w:name="_3rdcrjn" w:id="33"/>
      <w:bookmarkEnd w:id="33"/>
      <w:r w:rsidDel="00000000" w:rsidR="00000000" w:rsidRPr="00000000">
        <w:rPr>
          <w:smallCaps w:val="1"/>
        </w:rPr>
        <w:drawing>
          <wp:inline distB="114300" distT="114300" distL="114300" distR="114300">
            <wp:extent cx="2619058" cy="1964293"/>
            <wp:effectExtent b="0" l="0" r="0" t="0"/>
            <wp:docPr id="2"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2619058" cy="1964293"/>
                    </a:xfrm>
                    <a:prstGeom prst="rect"/>
                    <a:ln/>
                  </pic:spPr>
                </pic:pic>
              </a:graphicData>
            </a:graphic>
          </wp:inline>
        </w:drawing>
      </w:r>
      <w:r w:rsidDel="00000000" w:rsidR="00000000" w:rsidRPr="00000000">
        <w:rPr>
          <w:rFonts w:ascii="Times New Roman" w:cs="Times New Roman" w:eastAsia="Times New Roman" w:hAnsi="Times New Roman"/>
          <w:b w:val="0"/>
          <w:smallCaps w:val="1"/>
          <w:sz w:val="24"/>
          <w:szCs w:val="24"/>
          <w:vertAlign w:val="baseline"/>
          <w:rtl w:val="0"/>
        </w:rPr>
        <w:t xml:space="preserve"> </w:t>
      </w:r>
      <w:r w:rsidDel="00000000" w:rsidR="00000000" w:rsidRPr="00000000">
        <w:rPr>
          <w:rFonts w:ascii="Times New Roman" w:cs="Times New Roman" w:eastAsia="Times New Roman" w:hAnsi="Times New Roman"/>
          <w:b w:val="0"/>
          <w:smallCaps w:val="1"/>
          <w:sz w:val="24"/>
          <w:szCs w:val="24"/>
          <w:vertAlign w:val="baseline"/>
        </w:rPr>
        <w:drawing>
          <wp:inline distB="114300" distT="114300" distL="114300" distR="114300">
            <wp:extent cx="2928461" cy="1952307"/>
            <wp:effectExtent b="0" l="0" r="0" t="0"/>
            <wp:docPr id="9" name="image13.jpg"/>
            <a:graphic>
              <a:graphicData uri="http://schemas.openxmlformats.org/drawingml/2006/picture">
                <pic:pic>
                  <pic:nvPicPr>
                    <pic:cNvPr id="0" name="image13.jpg"/>
                    <pic:cNvPicPr preferRelativeResize="0"/>
                  </pic:nvPicPr>
                  <pic:blipFill>
                    <a:blip r:embed="rId13"/>
                    <a:srcRect b="0" l="0" r="0" t="0"/>
                    <a:stretch>
                      <a:fillRect/>
                    </a:stretch>
                  </pic:blipFill>
                  <pic:spPr>
                    <a:xfrm>
                      <a:off x="0" y="0"/>
                      <a:ext cx="2928461" cy="1952307"/>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pStyle w:val="Heading1"/>
        <w:keepNext w:val="1"/>
        <w:pageBreakBefore w:val="0"/>
        <w:pBdr>
          <w:top w:space="0" w:sz="0" w:val="nil"/>
          <w:left w:space="0" w:sz="0" w:val="nil"/>
          <w:bottom w:space="0" w:sz="0" w:val="nil"/>
          <w:right w:space="0" w:sz="0" w:val="nil"/>
          <w:between w:space="0" w:sz="0" w:val="nil"/>
        </w:pBdr>
        <w:shd w:fill="auto" w:val="clear"/>
        <w:spacing w:line="240" w:lineRule="auto"/>
        <w:rPr/>
      </w:pPr>
      <w:bookmarkStart w:colFirst="0" w:colLast="0" w:name="_hhqd26z9d9mj" w:id="34"/>
      <w:bookmarkEnd w:id="34"/>
      <w:r w:rsidDel="00000000" w:rsidR="00000000" w:rsidRPr="00000000">
        <w:br w:type="page"/>
      </w:r>
      <w:r w:rsidDel="00000000" w:rsidR="00000000" w:rsidRPr="00000000">
        <w:rPr>
          <w:rtl w:val="0"/>
        </w:rPr>
      </w:r>
    </w:p>
    <w:p w:rsidR="00000000" w:rsidDel="00000000" w:rsidP="00000000" w:rsidRDefault="00000000" w:rsidRPr="00000000" w14:paraId="000000CC">
      <w:pPr>
        <w:pStyle w:val="Heading1"/>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45b11s2wjrvp" w:id="35"/>
      <w:bookmarkEnd w:id="35"/>
      <w:r w:rsidDel="00000000" w:rsidR="00000000" w:rsidRPr="00000000">
        <w:rPr>
          <w:vertAlign w:val="baseline"/>
          <w:rtl w:val="0"/>
        </w:rPr>
        <w:t xml:space="preserve">3 Přehled pracovníků školy</w:t>
      </w:r>
    </w:p>
    <w:p w:rsidR="00000000" w:rsidDel="00000000" w:rsidP="00000000" w:rsidRDefault="00000000" w:rsidRPr="00000000" w14:paraId="000000CD">
      <w:pPr>
        <w:pStyle w:val="Heading2"/>
        <w:pageBreakBefore w:val="0"/>
        <w:rPr>
          <w:vertAlign w:val="baseline"/>
        </w:rPr>
      </w:pPr>
      <w:bookmarkStart w:colFirst="0" w:colLast="0" w:name="_27bhy58lna33" w:id="36"/>
      <w:bookmarkEnd w:id="36"/>
      <w:r w:rsidDel="00000000" w:rsidR="00000000" w:rsidRPr="00000000">
        <w:rPr>
          <w:rtl w:val="0"/>
        </w:rPr>
        <w:t xml:space="preserve">3.1 Základní údaje o pracovnících školy</w:t>
      </w:r>
      <w:r w:rsidDel="00000000" w:rsidR="00000000" w:rsidRPr="00000000">
        <w:rPr>
          <w:rtl w:val="0"/>
        </w:rPr>
      </w:r>
    </w:p>
    <w:p w:rsidR="00000000" w:rsidDel="00000000" w:rsidP="00000000" w:rsidRDefault="00000000" w:rsidRPr="00000000" w14:paraId="000000C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bl>
      <w:tblPr>
        <w:tblStyle w:val="Table10"/>
        <w:tblW w:w="9180.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75"/>
        <w:gridCol w:w="4605"/>
        <w:tblGridChange w:id="0">
          <w:tblGrid>
            <w:gridCol w:w="4575"/>
            <w:gridCol w:w="4605"/>
          </w:tblGrid>
        </w:tblGridChange>
      </w:tblGrid>
      <w:tr>
        <w:trPr>
          <w:cantSplit w:val="0"/>
          <w:tblHeader w:val="0"/>
        </w:trPr>
        <w:tc>
          <w:tcPr>
            <w:vAlign w:val="top"/>
          </w:tcPr>
          <w:p w:rsidR="00000000" w:rsidDel="00000000" w:rsidP="00000000" w:rsidRDefault="00000000" w:rsidRPr="00000000" w14:paraId="000000C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Počet pracovníků celkem</w:t>
            </w:r>
          </w:p>
        </w:tc>
        <w:tc>
          <w:tcPr>
            <w:vAlign w:val="top"/>
          </w:tcPr>
          <w:p w:rsidR="00000000" w:rsidDel="00000000" w:rsidP="00000000" w:rsidRDefault="00000000" w:rsidRPr="00000000" w14:paraId="000000D0">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89</w:t>
            </w:r>
            <w:r w:rsidDel="00000000" w:rsidR="00000000" w:rsidRPr="00000000">
              <w:rPr>
                <w:rtl w:val="0"/>
              </w:rPr>
            </w:r>
          </w:p>
        </w:tc>
      </w:tr>
      <w:tr>
        <w:trPr>
          <w:cantSplit w:val="0"/>
          <w:tblHeader w:val="0"/>
        </w:trPr>
        <w:tc>
          <w:tcPr>
            <w:vAlign w:val="top"/>
          </w:tcPr>
          <w:p w:rsidR="00000000" w:rsidDel="00000000" w:rsidP="00000000" w:rsidRDefault="00000000" w:rsidRPr="00000000" w14:paraId="000000D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Počet učitelů ZŠ</w:t>
            </w:r>
          </w:p>
        </w:tc>
        <w:tc>
          <w:tcPr>
            <w:vAlign w:val="top"/>
          </w:tcPr>
          <w:p w:rsidR="00000000" w:rsidDel="00000000" w:rsidP="00000000" w:rsidRDefault="00000000" w:rsidRPr="00000000" w14:paraId="000000D2">
            <w:pPr>
              <w:pageBreakBefore w:val="0"/>
              <w:pBdr>
                <w:top w:space="0" w:sz="0" w:val="nil"/>
                <w:left w:space="0" w:sz="0" w:val="nil"/>
                <w:bottom w:space="0" w:sz="0" w:val="nil"/>
                <w:right w:space="0" w:sz="0" w:val="nil"/>
                <w:between w:space="0" w:sz="0" w:val="nil"/>
              </w:pBdr>
              <w:shd w:fill="auto" w:val="clear"/>
              <w:spacing w:after="0" w:before="0" w:line="240" w:lineRule="auto"/>
              <w:jc w:val="center"/>
              <w:rPr/>
            </w:pPr>
            <w:r w:rsidDel="00000000" w:rsidR="00000000" w:rsidRPr="00000000">
              <w:rPr>
                <w:rtl w:val="0"/>
              </w:rPr>
              <w:t xml:space="preserve">45</w:t>
            </w:r>
          </w:p>
        </w:tc>
      </w:tr>
      <w:tr>
        <w:trPr>
          <w:cantSplit w:val="0"/>
          <w:tblHeader w:val="0"/>
        </w:trPr>
        <w:tc>
          <w:tcPr>
            <w:vAlign w:val="top"/>
          </w:tcPr>
          <w:p w:rsidR="00000000" w:rsidDel="00000000" w:rsidP="00000000" w:rsidRDefault="00000000" w:rsidRPr="00000000" w14:paraId="000000D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Počet vychovatelů ŠD</w:t>
            </w:r>
          </w:p>
        </w:tc>
        <w:tc>
          <w:tcPr>
            <w:vAlign w:val="top"/>
          </w:tcPr>
          <w:p w:rsidR="00000000" w:rsidDel="00000000" w:rsidP="00000000" w:rsidRDefault="00000000" w:rsidRPr="00000000" w14:paraId="000000D4">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12</w:t>
            </w:r>
            <w:r w:rsidDel="00000000" w:rsidR="00000000" w:rsidRPr="00000000">
              <w:rPr>
                <w:rtl w:val="0"/>
              </w:rPr>
            </w:r>
          </w:p>
        </w:tc>
      </w:tr>
      <w:tr>
        <w:trPr>
          <w:cantSplit w:val="0"/>
          <w:tblHeader w:val="0"/>
        </w:trPr>
        <w:tc>
          <w:tcPr>
            <w:vAlign w:val="top"/>
          </w:tcPr>
          <w:p w:rsidR="00000000" w:rsidDel="00000000" w:rsidP="00000000" w:rsidRDefault="00000000" w:rsidRPr="00000000" w14:paraId="000000D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Počet správních zaměstnanců ZŠ</w:t>
            </w:r>
          </w:p>
        </w:tc>
        <w:tc>
          <w:tcPr>
            <w:vAlign w:val="top"/>
          </w:tcPr>
          <w:p w:rsidR="00000000" w:rsidDel="00000000" w:rsidP="00000000" w:rsidRDefault="00000000" w:rsidRPr="00000000" w14:paraId="000000D6">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12</w:t>
            </w:r>
            <w:r w:rsidDel="00000000" w:rsidR="00000000" w:rsidRPr="00000000">
              <w:rPr>
                <w:rtl w:val="0"/>
              </w:rPr>
            </w:r>
          </w:p>
        </w:tc>
      </w:tr>
      <w:tr>
        <w:trPr>
          <w:cantSplit w:val="0"/>
          <w:tblHeader w:val="0"/>
        </w:trPr>
        <w:tc>
          <w:tcPr>
            <w:vAlign w:val="top"/>
          </w:tcPr>
          <w:p w:rsidR="00000000" w:rsidDel="00000000" w:rsidP="00000000" w:rsidRDefault="00000000" w:rsidRPr="00000000" w14:paraId="000000D7">
            <w:pPr>
              <w:pageBreakBefore w:val="0"/>
              <w:rPr>
                <w:rFonts w:ascii="Times New Roman" w:cs="Times New Roman" w:eastAsia="Times New Roman" w:hAnsi="Times New Roman"/>
                <w:b w:val="0"/>
                <w:sz w:val="24"/>
                <w:szCs w:val="24"/>
                <w:vertAlign w:val="baseline"/>
              </w:rPr>
            </w:pPr>
            <w:r w:rsidDel="00000000" w:rsidR="00000000" w:rsidRPr="00000000">
              <w:rPr>
                <w:rtl w:val="0"/>
              </w:rPr>
              <w:t xml:space="preserve">Počet správních zaměstnanců PPP</w:t>
            </w:r>
            <w:r w:rsidDel="00000000" w:rsidR="00000000" w:rsidRPr="00000000">
              <w:rPr>
                <w:rtl w:val="0"/>
              </w:rPr>
            </w:r>
          </w:p>
        </w:tc>
        <w:tc>
          <w:tcPr>
            <w:vAlign w:val="top"/>
          </w:tcPr>
          <w:p w:rsidR="00000000" w:rsidDel="00000000" w:rsidP="00000000" w:rsidRDefault="00000000" w:rsidRPr="00000000" w14:paraId="000000D8">
            <w:pPr>
              <w:pageBreakBefore w:val="0"/>
              <w:pBdr>
                <w:top w:space="0" w:sz="0" w:val="nil"/>
                <w:left w:space="0" w:sz="0" w:val="nil"/>
                <w:bottom w:space="0" w:sz="0" w:val="nil"/>
                <w:right w:space="0" w:sz="0" w:val="nil"/>
                <w:between w:space="0" w:sz="0" w:val="nil"/>
              </w:pBdr>
              <w:shd w:fill="auto" w:val="clear"/>
              <w:spacing w:after="0" w:before="0" w:line="240" w:lineRule="auto"/>
              <w:jc w:val="center"/>
              <w:rPr/>
            </w:pPr>
            <w:r w:rsidDel="00000000" w:rsidR="00000000" w:rsidRPr="00000000">
              <w:rPr>
                <w:rtl w:val="0"/>
              </w:rPr>
              <w:t xml:space="preserve">4</w:t>
            </w:r>
          </w:p>
        </w:tc>
      </w:tr>
      <w:tr>
        <w:trPr>
          <w:cantSplit w:val="0"/>
          <w:tblHeader w:val="0"/>
        </w:trPr>
        <w:tc>
          <w:tcPr>
            <w:vAlign w:val="top"/>
          </w:tcPr>
          <w:p w:rsidR="00000000" w:rsidDel="00000000" w:rsidP="00000000" w:rsidRDefault="00000000" w:rsidRPr="00000000" w14:paraId="000000D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Počet správních zaměstnanců ŠJ</w:t>
            </w:r>
          </w:p>
        </w:tc>
        <w:tc>
          <w:tcPr>
            <w:vAlign w:val="top"/>
          </w:tcPr>
          <w:p w:rsidR="00000000" w:rsidDel="00000000" w:rsidP="00000000" w:rsidRDefault="00000000" w:rsidRPr="00000000" w14:paraId="000000DA">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10</w:t>
            </w:r>
            <w:r w:rsidDel="00000000" w:rsidR="00000000" w:rsidRPr="00000000">
              <w:rPr>
                <w:rtl w:val="0"/>
              </w:rPr>
            </w:r>
          </w:p>
        </w:tc>
      </w:tr>
      <w:tr>
        <w:trPr>
          <w:cantSplit w:val="0"/>
          <w:tblHeader w:val="0"/>
        </w:trPr>
        <w:tc>
          <w:tcPr>
            <w:vAlign w:val="top"/>
          </w:tcPr>
          <w:p w:rsidR="00000000" w:rsidDel="00000000" w:rsidP="00000000" w:rsidRDefault="00000000" w:rsidRPr="00000000" w14:paraId="000000D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Počet asistentů</w:t>
            </w:r>
          </w:p>
        </w:tc>
        <w:tc>
          <w:tcPr>
            <w:vAlign w:val="top"/>
          </w:tcPr>
          <w:p w:rsidR="00000000" w:rsidDel="00000000" w:rsidP="00000000" w:rsidRDefault="00000000" w:rsidRPr="00000000" w14:paraId="000000DC">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12</w:t>
            </w:r>
            <w:r w:rsidDel="00000000" w:rsidR="00000000" w:rsidRPr="00000000">
              <w:rPr>
                <w:rtl w:val="0"/>
              </w:rPr>
            </w:r>
          </w:p>
        </w:tc>
      </w:tr>
      <w:tr>
        <w:trPr>
          <w:cantSplit w:val="0"/>
          <w:trHeight w:val="240" w:hRule="atLeast"/>
          <w:tblHeader w:val="0"/>
        </w:trPr>
        <w:tc>
          <w:tcPr>
            <w:gridSpan w:val="2"/>
            <w:vAlign w:val="top"/>
          </w:tcPr>
          <w:p w:rsidR="00000000" w:rsidDel="00000000" w:rsidP="00000000" w:rsidRDefault="00000000" w:rsidRPr="00000000" w14:paraId="000000D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Počet zaměstnanců </w:t>
            </w:r>
            <w:r w:rsidDel="00000000" w:rsidR="00000000" w:rsidRPr="00000000">
              <w:rPr>
                <w:rtl w:val="0"/>
              </w:rPr>
              <w:t xml:space="preserve">stále narůstá</w:t>
            </w:r>
            <w:r w:rsidDel="00000000" w:rsidR="00000000" w:rsidRPr="00000000">
              <w:rPr>
                <w:rFonts w:ascii="Times New Roman" w:cs="Times New Roman" w:eastAsia="Times New Roman" w:hAnsi="Times New Roman"/>
                <w:sz w:val="24"/>
                <w:szCs w:val="24"/>
                <w:rtl w:val="0"/>
              </w:rPr>
              <w:t xml:space="preserve">, mění se počet asistentů v závislosti na požadavcích a vyšetřeních PPP. Asistenti jsou většinou zaměstnáni v odpoledních hodinách ve školní </w:t>
            </w:r>
            <w:r w:rsidDel="00000000" w:rsidR="00000000" w:rsidRPr="00000000">
              <w:rPr>
                <w:rtl w:val="0"/>
              </w:rPr>
              <w:t xml:space="preserve">družině.</w:t>
            </w:r>
            <w:r w:rsidDel="00000000" w:rsidR="00000000" w:rsidRPr="00000000">
              <w:rPr>
                <w:rtl w:val="0"/>
              </w:rPr>
            </w:r>
          </w:p>
        </w:tc>
      </w:tr>
    </w:tbl>
    <w:p w:rsidR="00000000" w:rsidDel="00000000" w:rsidP="00000000" w:rsidRDefault="00000000" w:rsidRPr="00000000" w14:paraId="000000D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26in1rg" w:id="37"/>
      <w:bookmarkEnd w:id="37"/>
      <w:r w:rsidDel="00000000" w:rsidR="00000000" w:rsidRPr="00000000">
        <w:rPr>
          <w:rtl w:val="0"/>
        </w:rPr>
      </w:r>
    </w:p>
    <w:p w:rsidR="00000000" w:rsidDel="00000000" w:rsidP="00000000" w:rsidRDefault="00000000" w:rsidRPr="00000000" w14:paraId="000000E0">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73lqqdw1c947" w:id="38"/>
      <w:bookmarkEnd w:id="38"/>
      <w:r w:rsidDel="00000000" w:rsidR="00000000" w:rsidRPr="00000000">
        <w:rPr>
          <w:vertAlign w:val="baseline"/>
          <w:rtl w:val="0"/>
        </w:rPr>
        <w:t xml:space="preserve">3.2 Odborná kvalifikace pedagogických pracovníků </w:t>
      </w:r>
      <w:r w:rsidDel="00000000" w:rsidR="00000000" w:rsidRPr="00000000">
        <w:rPr>
          <w:rtl w:val="0"/>
        </w:rPr>
      </w:r>
    </w:p>
    <w:tbl>
      <w:tblPr>
        <w:tblStyle w:val="Table11"/>
        <w:tblW w:w="8892.0" w:type="dxa"/>
        <w:jc w:val="left"/>
        <w:tblInd w:w="2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40"/>
        <w:gridCol w:w="6552"/>
        <w:tblGridChange w:id="0">
          <w:tblGrid>
            <w:gridCol w:w="2340"/>
            <w:gridCol w:w="6552"/>
          </w:tblGrid>
        </w:tblGridChange>
      </w:tblGrid>
      <w:tr>
        <w:trPr>
          <w:cantSplit w:val="0"/>
          <w:tblHeader w:val="0"/>
        </w:trPr>
        <w:tc>
          <w:tcPr>
            <w:vAlign w:val="top"/>
          </w:tcPr>
          <w:p w:rsidR="00000000" w:rsidDel="00000000" w:rsidP="00000000" w:rsidRDefault="00000000" w:rsidRPr="00000000" w14:paraId="000000E1">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Odborná kvalifikace</w:t>
            </w:r>
            <w:r w:rsidDel="00000000" w:rsidR="00000000" w:rsidRPr="00000000">
              <w:rPr>
                <w:rtl w:val="0"/>
              </w:rPr>
            </w:r>
          </w:p>
        </w:tc>
        <w:tc>
          <w:tcPr>
            <w:vAlign w:val="top"/>
          </w:tcPr>
          <w:p w:rsidR="00000000" w:rsidDel="00000000" w:rsidP="00000000" w:rsidRDefault="00000000" w:rsidRPr="00000000" w14:paraId="000000E2">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0E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Učitelé 1. stupně</w:t>
            </w:r>
          </w:p>
        </w:tc>
        <w:tc>
          <w:tcPr>
            <w:vAlign w:val="top"/>
          </w:tcPr>
          <w:p w:rsidR="00000000" w:rsidDel="00000000" w:rsidP="00000000" w:rsidRDefault="00000000" w:rsidRPr="00000000" w14:paraId="000000E4">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89</w:t>
            </w:r>
            <w:r w:rsidDel="00000000" w:rsidR="00000000" w:rsidRPr="00000000">
              <w:rPr>
                <w:rtl w:val="0"/>
              </w:rPr>
            </w:r>
          </w:p>
        </w:tc>
      </w:tr>
      <w:tr>
        <w:trPr>
          <w:cantSplit w:val="0"/>
          <w:tblHeader w:val="0"/>
        </w:trPr>
        <w:tc>
          <w:tcPr>
            <w:vAlign w:val="top"/>
          </w:tcPr>
          <w:p w:rsidR="00000000" w:rsidDel="00000000" w:rsidP="00000000" w:rsidRDefault="00000000" w:rsidRPr="00000000" w14:paraId="000000E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Učitelé 2. stupně</w:t>
            </w:r>
          </w:p>
        </w:tc>
        <w:tc>
          <w:tcPr>
            <w:vAlign w:val="top"/>
          </w:tcPr>
          <w:p w:rsidR="00000000" w:rsidDel="00000000" w:rsidP="00000000" w:rsidRDefault="00000000" w:rsidRPr="00000000" w14:paraId="000000E6">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72</w:t>
            </w:r>
            <w:r w:rsidDel="00000000" w:rsidR="00000000" w:rsidRPr="00000000">
              <w:rPr>
                <w:rtl w:val="0"/>
              </w:rPr>
            </w:r>
          </w:p>
        </w:tc>
      </w:tr>
      <w:tr>
        <w:trPr>
          <w:cantSplit w:val="0"/>
          <w:tblHeader w:val="0"/>
        </w:trPr>
        <w:tc>
          <w:tcPr>
            <w:vAlign w:val="top"/>
          </w:tcPr>
          <w:p w:rsidR="00000000" w:rsidDel="00000000" w:rsidP="00000000" w:rsidRDefault="00000000" w:rsidRPr="00000000" w14:paraId="000000E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Vychovatelky ŠD</w:t>
            </w:r>
          </w:p>
        </w:tc>
        <w:tc>
          <w:tcPr>
            <w:vAlign w:val="top"/>
          </w:tcPr>
          <w:p w:rsidR="00000000" w:rsidDel="00000000" w:rsidP="00000000" w:rsidRDefault="00000000" w:rsidRPr="00000000" w14:paraId="000000E8">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100</w:t>
            </w:r>
            <w:r w:rsidDel="00000000" w:rsidR="00000000" w:rsidRPr="00000000">
              <w:rPr>
                <w:rtl w:val="0"/>
              </w:rPr>
            </w:r>
          </w:p>
        </w:tc>
      </w:tr>
      <w:tr>
        <w:trPr>
          <w:cantSplit w:val="0"/>
          <w:tblHeader w:val="0"/>
        </w:trPr>
        <w:tc>
          <w:tcPr>
            <w:vAlign w:val="top"/>
          </w:tcPr>
          <w:p w:rsidR="00000000" w:rsidDel="00000000" w:rsidP="00000000" w:rsidRDefault="00000000" w:rsidRPr="00000000" w14:paraId="000000E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0E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Komentář</w:t>
            </w:r>
          </w:p>
          <w:p w:rsidR="00000000" w:rsidDel="00000000" w:rsidP="00000000" w:rsidRDefault="00000000" w:rsidRPr="00000000" w14:paraId="000000E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E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Všichni učitelé, kteří vyučují na škole, splňují podmínky zákona o pedagogických pracovnících 563/2004 Sb. Nekvalifikovaní učitelé studují příslušné kvalifikační studium.</w:t>
            </w:r>
          </w:p>
        </w:tc>
      </w:tr>
    </w:tbl>
    <w:p w:rsidR="00000000" w:rsidDel="00000000" w:rsidP="00000000" w:rsidRDefault="00000000" w:rsidRPr="00000000" w14:paraId="000000E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35nkun2" w:id="39"/>
      <w:bookmarkEnd w:id="39"/>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14:paraId="000000EE">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lq4oxquyud2" w:id="40"/>
      <w:bookmarkEnd w:id="40"/>
      <w:r w:rsidDel="00000000" w:rsidR="00000000" w:rsidRPr="00000000">
        <w:rPr>
          <w:vertAlign w:val="baseline"/>
          <w:rtl w:val="0"/>
        </w:rPr>
        <w:t xml:space="preserve">3.3 </w:t>
      </w:r>
      <w:r w:rsidDel="00000000" w:rsidR="00000000" w:rsidRPr="00000000">
        <w:rPr>
          <w:rtl w:val="0"/>
        </w:rPr>
        <w:t xml:space="preserve">P</w:t>
      </w:r>
      <w:r w:rsidDel="00000000" w:rsidR="00000000" w:rsidRPr="00000000">
        <w:rPr>
          <w:vertAlign w:val="baseline"/>
          <w:rtl w:val="0"/>
        </w:rPr>
        <w:t xml:space="preserve">racovníci školy podle věkové skladby</w:t>
      </w:r>
      <w:r w:rsidDel="00000000" w:rsidR="00000000" w:rsidRPr="00000000">
        <w:rPr>
          <w:rtl w:val="0"/>
        </w:rPr>
      </w:r>
    </w:p>
    <w:p w:rsidR="00000000" w:rsidDel="00000000" w:rsidP="00000000" w:rsidRDefault="00000000" w:rsidRPr="00000000" w14:paraId="000000EF">
      <w:pPr>
        <w:pageBreakBefore w:val="0"/>
        <w:rPr/>
      </w:pPr>
      <w:r w:rsidDel="00000000" w:rsidR="00000000" w:rsidRPr="00000000">
        <w:rPr>
          <w:rtl w:val="0"/>
        </w:rPr>
      </w:r>
    </w:p>
    <w:p w:rsidR="00000000" w:rsidDel="00000000" w:rsidP="00000000" w:rsidRDefault="00000000" w:rsidRPr="00000000" w14:paraId="000000F0">
      <w:pPr>
        <w:pageBreakBefore w:val="0"/>
        <w:rPr/>
      </w:pPr>
      <w:r w:rsidDel="00000000" w:rsidR="00000000" w:rsidRPr="00000000">
        <w:rPr>
          <w:rtl w:val="0"/>
        </w:rPr>
        <w:t xml:space="preserve">přepočtené úvazky:</w:t>
      </w:r>
    </w:p>
    <w:p w:rsidR="00000000" w:rsidDel="00000000" w:rsidP="00000000" w:rsidRDefault="00000000" w:rsidRPr="00000000" w14:paraId="000000F1">
      <w:pPr>
        <w:pageBreakBefore w:val="0"/>
        <w:rPr/>
      </w:pPr>
      <w:r w:rsidDel="00000000" w:rsidR="00000000" w:rsidRPr="00000000">
        <w:rPr>
          <w:rtl w:val="0"/>
        </w:rPr>
      </w:r>
    </w:p>
    <w:p w:rsidR="00000000" w:rsidDel="00000000" w:rsidP="00000000" w:rsidRDefault="00000000" w:rsidRPr="00000000" w14:paraId="000000F2">
      <w:pPr>
        <w:pageBreakBefore w:val="0"/>
        <w:rPr/>
      </w:pPr>
      <w:r w:rsidDel="00000000" w:rsidR="00000000" w:rsidRPr="00000000">
        <w:rPr>
          <w:rtl w:val="0"/>
        </w:rPr>
      </w:r>
    </w:p>
    <w:tbl>
      <w:tblPr>
        <w:tblStyle w:val="Table12"/>
        <w:tblW w:w="907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927"/>
        <w:tblGridChange w:id="0">
          <w:tblGrid>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927"/>
          </w:tblGrid>
        </w:tblGridChange>
      </w:tblGrid>
      <w:tr>
        <w:trPr>
          <w:cantSplit w:val="0"/>
          <w:trHeight w:val="7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-24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5">
            <w:pPr>
              <w:pageBreakBefore w:val="0"/>
              <w:widowControl w:val="0"/>
              <w:rPr>
                <w:sz w:val="22"/>
                <w:szCs w:val="22"/>
              </w:rPr>
            </w:pPr>
            <w:r w:rsidDel="00000000" w:rsidR="00000000" w:rsidRPr="00000000">
              <w:rPr>
                <w:sz w:val="22"/>
                <w:szCs w:val="22"/>
                <w:rtl w:val="0"/>
              </w:rPr>
              <w:t xml:space="preserve">25-29</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7">
            <w:pPr>
              <w:pageBreakBefore w:val="0"/>
              <w:widowControl w:val="0"/>
              <w:rPr>
                <w:sz w:val="22"/>
                <w:szCs w:val="22"/>
              </w:rPr>
            </w:pPr>
            <w:r w:rsidDel="00000000" w:rsidR="00000000" w:rsidRPr="00000000">
              <w:rPr>
                <w:sz w:val="22"/>
                <w:szCs w:val="22"/>
                <w:rtl w:val="0"/>
              </w:rPr>
              <w:t xml:space="preserve">30-34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9">
            <w:pPr>
              <w:pageBreakBefore w:val="0"/>
              <w:widowControl w:val="0"/>
              <w:rPr>
                <w:sz w:val="22"/>
                <w:szCs w:val="22"/>
              </w:rPr>
            </w:pPr>
            <w:r w:rsidDel="00000000" w:rsidR="00000000" w:rsidRPr="00000000">
              <w:rPr>
                <w:sz w:val="22"/>
                <w:szCs w:val="22"/>
                <w:rtl w:val="0"/>
              </w:rPr>
              <w:t xml:space="preserve">35-39</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B">
            <w:pPr>
              <w:pageBreakBefore w:val="0"/>
              <w:widowControl w:val="0"/>
              <w:rPr>
                <w:sz w:val="22"/>
                <w:szCs w:val="22"/>
              </w:rPr>
            </w:pPr>
            <w:r w:rsidDel="00000000" w:rsidR="00000000" w:rsidRPr="00000000">
              <w:rPr>
                <w:sz w:val="22"/>
                <w:szCs w:val="22"/>
                <w:rtl w:val="0"/>
              </w:rPr>
              <w:t xml:space="preserve">40-44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D">
            <w:pPr>
              <w:pageBreakBefore w:val="0"/>
              <w:rPr>
                <w:sz w:val="22"/>
                <w:szCs w:val="22"/>
              </w:rPr>
            </w:pPr>
            <w:r w:rsidDel="00000000" w:rsidR="00000000" w:rsidRPr="00000000">
              <w:rPr>
                <w:sz w:val="22"/>
                <w:szCs w:val="22"/>
                <w:rtl w:val="0"/>
              </w:rPr>
              <w:t xml:space="preserve">45-49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pageBreakBefore w:val="0"/>
              <w:widowControl w:val="0"/>
              <w:rPr>
                <w:sz w:val="22"/>
                <w:szCs w:val="22"/>
              </w:rPr>
            </w:pPr>
            <w:r w:rsidDel="00000000" w:rsidR="00000000" w:rsidRPr="00000000">
              <w:rPr>
                <w:sz w:val="22"/>
                <w:szCs w:val="22"/>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pageBreakBefore w:val="0"/>
              <w:widowControl w:val="0"/>
              <w:rPr>
                <w:sz w:val="22"/>
                <w:szCs w:val="22"/>
              </w:rPr>
            </w:pPr>
            <w:r w:rsidDel="00000000" w:rsidR="00000000" w:rsidRPr="00000000">
              <w:rPr>
                <w:sz w:val="22"/>
                <w:szCs w:val="22"/>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pageBreakBefore w:val="0"/>
              <w:widowControl w:val="0"/>
              <w:rPr>
                <w:sz w:val="22"/>
                <w:szCs w:val="22"/>
              </w:rPr>
            </w:pPr>
            <w:r w:rsidDel="00000000" w:rsidR="00000000" w:rsidRPr="00000000">
              <w:rPr>
                <w:sz w:val="22"/>
                <w:szCs w:val="22"/>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pageBreakBefore w:val="0"/>
              <w:widowControl w:val="0"/>
              <w:rPr>
                <w:sz w:val="22"/>
                <w:szCs w:val="22"/>
              </w:rPr>
            </w:pPr>
            <w:r w:rsidDel="00000000" w:rsidR="00000000" w:rsidRPr="00000000">
              <w:rPr>
                <w:sz w:val="22"/>
                <w:szCs w:val="22"/>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pageBreakBefore w:val="0"/>
              <w:widowControl w:val="0"/>
              <w:rPr>
                <w:sz w:val="22"/>
                <w:szCs w:val="22"/>
              </w:rPr>
            </w:pPr>
            <w:r w:rsidDel="00000000" w:rsidR="00000000" w:rsidRPr="00000000">
              <w:rPr>
                <w:sz w:val="22"/>
                <w:szCs w:val="22"/>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pageBreakBefore w:val="0"/>
              <w:widowControl w:val="0"/>
              <w:rPr>
                <w:sz w:val="22"/>
                <w:szCs w:val="22"/>
              </w:rPr>
            </w:pPr>
            <w:r w:rsidDel="00000000" w:rsidR="00000000" w:rsidRPr="00000000">
              <w:rPr>
                <w:sz w:val="22"/>
                <w:szCs w:val="22"/>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pageBreakBefore w:val="0"/>
              <w:widowControl w:val="0"/>
              <w:rPr>
                <w:sz w:val="22"/>
                <w:szCs w:val="22"/>
              </w:rPr>
            </w:pPr>
            <w:r w:rsidDel="00000000" w:rsidR="00000000" w:rsidRPr="00000000">
              <w:rPr>
                <w:sz w:val="22"/>
                <w:szCs w:val="22"/>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pageBreakBefore w:val="0"/>
              <w:widowControl w:val="0"/>
              <w:rPr>
                <w:sz w:val="22"/>
                <w:szCs w:val="22"/>
              </w:rPr>
            </w:pPr>
            <w:r w:rsidDel="00000000" w:rsidR="00000000" w:rsidRPr="00000000">
              <w:rPr>
                <w:sz w:val="22"/>
                <w:szCs w:val="22"/>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pageBreakBefore w:val="0"/>
              <w:widowControl w:val="0"/>
              <w:rPr>
                <w:sz w:val="22"/>
                <w:szCs w:val="22"/>
              </w:rPr>
            </w:pPr>
            <w:r w:rsidDel="00000000" w:rsidR="00000000" w:rsidRPr="00000000">
              <w:rPr>
                <w:sz w:val="22"/>
                <w:szCs w:val="22"/>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pageBreakBefore w:val="0"/>
              <w:widowControl w:val="0"/>
              <w:rPr>
                <w:sz w:val="22"/>
                <w:szCs w:val="22"/>
              </w:rPr>
            </w:pPr>
            <w:r w:rsidDel="00000000" w:rsidR="00000000" w:rsidRPr="00000000">
              <w:rPr>
                <w:sz w:val="22"/>
                <w:szCs w:val="22"/>
                <w:rtl w:val="0"/>
              </w:rPr>
              <w:t xml:space="preserve">Ž</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1,37</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0,09</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7,08</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3,2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4,47</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15,09</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0,68</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6,01</w:t>
            </w:r>
          </w:p>
        </w:tc>
      </w:tr>
      <w:tr>
        <w:trPr>
          <w:cantSplit w:val="0"/>
          <w:trHeight w:val="440" w:hRule="atLeast"/>
          <w:tblHeader w:val="0"/>
        </w:trPr>
        <w:tc>
          <w:tcPr>
            <w:gridSpan w:val="12"/>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bl>
    <w:p w:rsidR="00000000" w:rsidDel="00000000" w:rsidP="00000000" w:rsidRDefault="00000000" w:rsidRPr="00000000" w14:paraId="00000123">
      <w:pPr>
        <w:pageBreakBefore w:val="0"/>
        <w:rPr/>
      </w:pPr>
      <w:r w:rsidDel="00000000" w:rsidR="00000000" w:rsidRPr="00000000">
        <w:rPr>
          <w:rtl w:val="0"/>
        </w:rPr>
      </w:r>
    </w:p>
    <w:p w:rsidR="00000000" w:rsidDel="00000000" w:rsidP="00000000" w:rsidRDefault="00000000" w:rsidRPr="00000000" w14:paraId="00000124">
      <w:pPr>
        <w:pageBreakBefore w:val="0"/>
        <w:rPr/>
      </w:pPr>
      <w:r w:rsidDel="00000000" w:rsidR="00000000" w:rsidRPr="00000000">
        <w:rPr>
          <w:rtl w:val="0"/>
        </w:rPr>
      </w:r>
    </w:p>
    <w:tbl>
      <w:tblPr>
        <w:tblStyle w:val="Table13"/>
        <w:tblW w:w="907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927"/>
        <w:tblGridChange w:id="0">
          <w:tblGrid>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927"/>
          </w:tblGrid>
        </w:tblGridChange>
      </w:tblGrid>
      <w:tr>
        <w:trPr>
          <w:cantSplit w:val="0"/>
          <w:trHeight w:val="7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25">
            <w:pPr>
              <w:pageBreakBefore w:val="0"/>
              <w:rPr>
                <w:sz w:val="22"/>
                <w:szCs w:val="22"/>
              </w:rPr>
            </w:pPr>
            <w:r w:rsidDel="00000000" w:rsidR="00000000" w:rsidRPr="00000000">
              <w:rPr>
                <w:sz w:val="22"/>
                <w:szCs w:val="22"/>
                <w:rtl w:val="0"/>
              </w:rPr>
              <w:t xml:space="preserve">50-54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27">
            <w:pPr>
              <w:pageBreakBefore w:val="0"/>
              <w:widowControl w:val="0"/>
              <w:rPr>
                <w:sz w:val="22"/>
                <w:szCs w:val="22"/>
              </w:rPr>
            </w:pPr>
            <w:r w:rsidDel="00000000" w:rsidR="00000000" w:rsidRPr="00000000">
              <w:rPr>
                <w:sz w:val="22"/>
                <w:szCs w:val="22"/>
                <w:rtl w:val="0"/>
              </w:rPr>
              <w:t xml:space="preserve">55-59</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29">
            <w:pPr>
              <w:pageBreakBefore w:val="0"/>
              <w:widowControl w:val="0"/>
              <w:rPr>
                <w:sz w:val="22"/>
                <w:szCs w:val="22"/>
              </w:rPr>
            </w:pPr>
            <w:r w:rsidDel="00000000" w:rsidR="00000000" w:rsidRPr="00000000">
              <w:rPr>
                <w:sz w:val="22"/>
                <w:szCs w:val="22"/>
                <w:rtl w:val="0"/>
              </w:rPr>
              <w:t xml:space="preserve">60-64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2B">
            <w:pPr>
              <w:pageBreakBefore w:val="0"/>
              <w:widowControl w:val="0"/>
              <w:rPr>
                <w:sz w:val="22"/>
                <w:szCs w:val="22"/>
              </w:rPr>
            </w:pPr>
            <w:r w:rsidDel="00000000" w:rsidR="00000000" w:rsidRPr="00000000">
              <w:rPr>
                <w:sz w:val="22"/>
                <w:szCs w:val="22"/>
                <w:rtl w:val="0"/>
              </w:rPr>
              <w:t xml:space="preserve">65-69</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2D">
            <w:pPr>
              <w:pageBreakBefore w:val="0"/>
              <w:rPr>
                <w:sz w:val="22"/>
                <w:szCs w:val="22"/>
              </w:rPr>
            </w:pPr>
            <w:r w:rsidDel="00000000" w:rsidR="00000000" w:rsidRPr="00000000">
              <w:rPr>
                <w:sz w:val="22"/>
                <w:szCs w:val="22"/>
                <w:rtl w:val="0"/>
              </w:rPr>
              <w:t xml:space="preserve">70-74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2F">
            <w:pPr>
              <w:pageBreakBefore w:val="0"/>
              <w:widowControl w:val="0"/>
              <w:rPr>
                <w:sz w:val="22"/>
                <w:szCs w:val="22"/>
              </w:rPr>
            </w:pPr>
            <w:r w:rsidDel="00000000" w:rsidR="00000000" w:rsidRPr="00000000">
              <w:rPr>
                <w:sz w:val="22"/>
                <w:szCs w:val="22"/>
                <w:rtl w:val="0"/>
              </w:rPr>
              <w:t xml:space="preserve">75-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pageBreakBefore w:val="0"/>
              <w:widowControl w:val="0"/>
              <w:rPr>
                <w:sz w:val="22"/>
                <w:szCs w:val="22"/>
              </w:rPr>
            </w:pPr>
            <w:r w:rsidDel="00000000" w:rsidR="00000000" w:rsidRPr="00000000">
              <w:rPr>
                <w:sz w:val="22"/>
                <w:szCs w:val="22"/>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pageBreakBefore w:val="0"/>
              <w:widowControl w:val="0"/>
              <w:rPr>
                <w:sz w:val="22"/>
                <w:szCs w:val="22"/>
              </w:rPr>
            </w:pPr>
            <w:r w:rsidDel="00000000" w:rsidR="00000000" w:rsidRPr="00000000">
              <w:rPr>
                <w:sz w:val="22"/>
                <w:szCs w:val="22"/>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pageBreakBefore w:val="0"/>
              <w:widowControl w:val="0"/>
              <w:rPr>
                <w:sz w:val="22"/>
                <w:szCs w:val="22"/>
              </w:rPr>
            </w:pPr>
            <w:r w:rsidDel="00000000" w:rsidR="00000000" w:rsidRPr="00000000">
              <w:rPr>
                <w:sz w:val="22"/>
                <w:szCs w:val="22"/>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pageBreakBefore w:val="0"/>
              <w:widowControl w:val="0"/>
              <w:rPr>
                <w:sz w:val="22"/>
                <w:szCs w:val="22"/>
              </w:rPr>
            </w:pPr>
            <w:r w:rsidDel="00000000" w:rsidR="00000000" w:rsidRPr="00000000">
              <w:rPr>
                <w:sz w:val="22"/>
                <w:szCs w:val="22"/>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pageBreakBefore w:val="0"/>
              <w:widowControl w:val="0"/>
              <w:rPr>
                <w:sz w:val="22"/>
                <w:szCs w:val="22"/>
              </w:rPr>
            </w:pPr>
            <w:r w:rsidDel="00000000" w:rsidR="00000000" w:rsidRPr="00000000">
              <w:rPr>
                <w:sz w:val="22"/>
                <w:szCs w:val="22"/>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pageBreakBefore w:val="0"/>
              <w:widowControl w:val="0"/>
              <w:rPr>
                <w:sz w:val="22"/>
                <w:szCs w:val="22"/>
              </w:rPr>
            </w:pPr>
            <w:r w:rsidDel="00000000" w:rsidR="00000000" w:rsidRPr="00000000">
              <w:rPr>
                <w:sz w:val="22"/>
                <w:szCs w:val="22"/>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pageBreakBefore w:val="0"/>
              <w:widowControl w:val="0"/>
              <w:rPr>
                <w:sz w:val="22"/>
                <w:szCs w:val="22"/>
              </w:rPr>
            </w:pPr>
            <w:r w:rsidDel="00000000" w:rsidR="00000000" w:rsidRPr="00000000">
              <w:rPr>
                <w:sz w:val="22"/>
                <w:szCs w:val="22"/>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pageBreakBefore w:val="0"/>
              <w:widowControl w:val="0"/>
              <w:rPr>
                <w:sz w:val="22"/>
                <w:szCs w:val="22"/>
              </w:rPr>
            </w:pPr>
            <w:r w:rsidDel="00000000" w:rsidR="00000000" w:rsidRPr="00000000">
              <w:rPr>
                <w:sz w:val="22"/>
                <w:szCs w:val="22"/>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pageBreakBefore w:val="0"/>
              <w:widowControl w:val="0"/>
              <w:rPr>
                <w:sz w:val="22"/>
                <w:szCs w:val="22"/>
              </w:rPr>
            </w:pPr>
            <w:r w:rsidDel="00000000" w:rsidR="00000000" w:rsidRPr="00000000">
              <w:rPr>
                <w:sz w:val="22"/>
                <w:szCs w:val="22"/>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pageBreakBefore w:val="0"/>
              <w:widowControl w:val="0"/>
              <w:rPr>
                <w:sz w:val="22"/>
                <w:szCs w:val="22"/>
              </w:rPr>
            </w:pPr>
            <w:r w:rsidDel="00000000" w:rsidR="00000000" w:rsidRPr="00000000">
              <w:rPr>
                <w:sz w:val="22"/>
                <w:szCs w:val="22"/>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pageBreakBefore w:val="0"/>
              <w:widowControl w:val="0"/>
              <w:rPr>
                <w:sz w:val="22"/>
                <w:szCs w:val="22"/>
              </w:rPr>
            </w:pPr>
            <w:r w:rsidDel="00000000" w:rsidR="00000000" w:rsidRPr="00000000">
              <w:rPr>
                <w:sz w:val="22"/>
                <w:szCs w:val="22"/>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pageBreakBefore w:val="0"/>
              <w:widowControl w:val="0"/>
              <w:rPr>
                <w:sz w:val="22"/>
                <w:szCs w:val="22"/>
              </w:rPr>
            </w:pPr>
            <w:r w:rsidDel="00000000" w:rsidR="00000000" w:rsidRPr="00000000">
              <w:rPr>
                <w:sz w:val="22"/>
                <w:szCs w:val="22"/>
                <w:rtl w:val="0"/>
              </w:rPr>
              <w:t xml:space="preserve">Ž</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D">
            <w:pPr>
              <w:pageBreakBefore w:val="0"/>
              <w:widowControl w:val="0"/>
              <w:rPr>
                <w:sz w:val="22"/>
                <w:szCs w:val="22"/>
              </w:rPr>
            </w:pPr>
            <w:r w:rsidDel="00000000" w:rsidR="00000000" w:rsidRPr="00000000">
              <w:rPr>
                <w:sz w:val="22"/>
                <w:szCs w:val="22"/>
                <w:rtl w:val="0"/>
              </w:rPr>
              <w:t xml:space="preserve">0,16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pageBreakBefore w:val="0"/>
              <w:widowControl w:val="0"/>
              <w:rPr>
                <w:sz w:val="22"/>
                <w:szCs w:val="22"/>
              </w:rPr>
            </w:pPr>
            <w:r w:rsidDel="00000000" w:rsidR="00000000" w:rsidRPr="00000000">
              <w:rPr>
                <w:sz w:val="22"/>
                <w:szCs w:val="22"/>
                <w:rtl w:val="0"/>
              </w:rPr>
              <w:t xml:space="preserve">1,59</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pageBreakBefore w:val="0"/>
              <w:widowControl w:val="0"/>
              <w:rPr>
                <w:sz w:val="22"/>
                <w:szCs w:val="22"/>
              </w:rPr>
            </w:pPr>
            <w:r w:rsidDel="00000000" w:rsidR="00000000" w:rsidRPr="00000000">
              <w:rPr>
                <w:sz w:val="22"/>
                <w:szCs w:val="22"/>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pageBreakBefore w:val="0"/>
              <w:widowControl w:val="0"/>
              <w:rPr>
                <w:sz w:val="22"/>
                <w:szCs w:val="22"/>
              </w:rPr>
            </w:pPr>
            <w:r w:rsidDel="00000000" w:rsidR="00000000" w:rsidRPr="00000000">
              <w:rPr>
                <w:sz w:val="22"/>
                <w:szCs w:val="22"/>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pageBreakBefore w:val="0"/>
              <w:widowControl w:val="0"/>
              <w:rPr>
                <w:sz w:val="22"/>
                <w:szCs w:val="22"/>
              </w:rPr>
            </w:pPr>
            <w:r w:rsidDel="00000000" w:rsidR="00000000" w:rsidRPr="00000000">
              <w:rPr>
                <w:sz w:val="22"/>
                <w:szCs w:val="22"/>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pageBreakBefore w:val="0"/>
              <w:widowControl w:val="0"/>
              <w:rPr>
                <w:sz w:val="22"/>
                <w:szCs w:val="22"/>
              </w:rPr>
            </w:pPr>
            <w:r w:rsidDel="00000000" w:rsidR="00000000" w:rsidRPr="00000000">
              <w:rPr>
                <w:sz w:val="22"/>
                <w:szCs w:val="22"/>
                <w:rtl w:val="0"/>
              </w:rPr>
              <w:t xml:space="preserve">2,46</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pageBreakBefore w:val="0"/>
              <w:widowControl w:val="0"/>
              <w:rPr>
                <w:sz w:val="22"/>
                <w:szCs w:val="22"/>
              </w:rPr>
            </w:pPr>
            <w:r w:rsidDel="00000000" w:rsidR="00000000" w:rsidRPr="00000000">
              <w:rPr>
                <w:sz w:val="22"/>
                <w:szCs w:val="22"/>
                <w:rtl w:val="0"/>
              </w:rPr>
              <w:t xml:space="preserve">0,32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pageBreakBefore w:val="0"/>
              <w:widowControl w:val="0"/>
              <w:rPr>
                <w:sz w:val="22"/>
                <w:szCs w:val="22"/>
              </w:rPr>
            </w:pPr>
            <w:r w:rsidDel="00000000" w:rsidR="00000000" w:rsidRPr="00000000">
              <w:rPr>
                <w:sz w:val="22"/>
                <w:szCs w:val="22"/>
                <w:rtl w:val="0"/>
              </w:rPr>
              <w:t xml:space="preserve">1,07</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pageBreakBefore w:val="0"/>
              <w:widowControl w:val="0"/>
              <w:rPr>
                <w:sz w:val="22"/>
                <w:szCs w:val="22"/>
              </w:rPr>
            </w:pPr>
            <w:r w:rsidDel="00000000" w:rsidR="00000000" w:rsidRPr="00000000">
              <w:rPr>
                <w:sz w:val="22"/>
                <w:szCs w:val="22"/>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pageBreakBefore w:val="0"/>
              <w:widowControl w:val="0"/>
              <w:rPr>
                <w:sz w:val="22"/>
                <w:szCs w:val="22"/>
              </w:rPr>
            </w:pPr>
            <w:r w:rsidDel="00000000" w:rsidR="00000000" w:rsidRPr="00000000">
              <w:rPr>
                <w:sz w:val="22"/>
                <w:szCs w:val="22"/>
                <w:rtl w:val="0"/>
              </w:rPr>
              <w:t xml:space="preserve">0,28</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pageBreakBefore w:val="0"/>
              <w:widowControl w:val="0"/>
              <w:rPr>
                <w:sz w:val="22"/>
                <w:szCs w:val="22"/>
              </w:rPr>
            </w:pPr>
            <w:r w:rsidDel="00000000" w:rsidR="00000000" w:rsidRPr="00000000">
              <w:rPr>
                <w:sz w:val="22"/>
                <w:szCs w:val="22"/>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pageBreakBefore w:val="0"/>
              <w:widowControl w:val="0"/>
              <w:rPr>
                <w:sz w:val="22"/>
                <w:szCs w:val="22"/>
              </w:rPr>
            </w:pPr>
            <w:r w:rsidDel="00000000" w:rsidR="00000000" w:rsidRPr="00000000">
              <w:rPr>
                <w:sz w:val="22"/>
                <w:szCs w:val="22"/>
                <w:rtl w:val="0"/>
              </w:rPr>
              <w:t xml:space="preserve">0</w:t>
            </w:r>
          </w:p>
        </w:tc>
      </w:tr>
      <w:tr>
        <w:trPr>
          <w:cantSplit w:val="0"/>
          <w:trHeight w:val="440" w:hRule="atLeast"/>
          <w:tblHeader w:val="0"/>
        </w:trPr>
        <w:tc>
          <w:tcPr>
            <w:gridSpan w:val="12"/>
          </w:tcPr>
          <w:p w:rsidR="00000000" w:rsidDel="00000000" w:rsidP="00000000" w:rsidRDefault="00000000" w:rsidRPr="00000000" w14:paraId="00000149">
            <w:pPr>
              <w:pageBreakBefore w:val="0"/>
              <w:widowControl w:val="0"/>
              <w:rPr>
                <w:sz w:val="22"/>
                <w:szCs w:val="22"/>
              </w:rPr>
            </w:pPr>
            <w:r w:rsidDel="00000000" w:rsidR="00000000" w:rsidRPr="00000000">
              <w:rPr>
                <w:sz w:val="22"/>
                <w:szCs w:val="22"/>
                <w:rtl w:val="0"/>
              </w:rPr>
              <w:t xml:space="preserve">Průměrný věk pedagogů je 43,12 let.</w:t>
            </w:r>
          </w:p>
        </w:tc>
      </w:tr>
    </w:tbl>
    <w:p w:rsidR="00000000" w:rsidDel="00000000" w:rsidP="00000000" w:rsidRDefault="00000000" w:rsidRPr="00000000" w14:paraId="00000155">
      <w:pPr>
        <w:pageBreakBefore w:val="0"/>
        <w:rPr/>
      </w:pPr>
      <w:r w:rsidDel="00000000" w:rsidR="00000000" w:rsidRPr="00000000">
        <w:rPr>
          <w:rtl w:val="0"/>
        </w:rPr>
      </w:r>
    </w:p>
    <w:p w:rsidR="00000000" w:rsidDel="00000000" w:rsidP="00000000" w:rsidRDefault="00000000" w:rsidRPr="00000000" w14:paraId="00000156">
      <w:pPr>
        <w:pageBreakBefore w:val="0"/>
        <w:rPr/>
      </w:pPr>
      <w:r w:rsidDel="00000000" w:rsidR="00000000" w:rsidRPr="00000000">
        <w:rPr>
          <w:rtl w:val="0"/>
        </w:rPr>
      </w:r>
    </w:p>
    <w:p w:rsidR="00000000" w:rsidDel="00000000" w:rsidP="00000000" w:rsidRDefault="00000000" w:rsidRPr="00000000" w14:paraId="00000157">
      <w:pPr>
        <w:pageBreakBefore w:val="0"/>
        <w:rPr/>
      </w:pPr>
      <w:r w:rsidDel="00000000" w:rsidR="00000000" w:rsidRPr="00000000">
        <w:rPr>
          <w:rtl w:val="0"/>
        </w:rPr>
      </w:r>
    </w:p>
    <w:p w:rsidR="00000000" w:rsidDel="00000000" w:rsidP="00000000" w:rsidRDefault="00000000" w:rsidRPr="00000000" w14:paraId="0000015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1ksv4uv" w:id="41"/>
      <w:bookmarkEnd w:id="41"/>
      <w:r w:rsidDel="00000000" w:rsidR="00000000" w:rsidRPr="00000000">
        <w:rPr>
          <w:rtl w:val="0"/>
        </w:rPr>
      </w:r>
    </w:p>
    <w:p w:rsidR="00000000" w:rsidDel="00000000" w:rsidP="00000000" w:rsidRDefault="00000000" w:rsidRPr="00000000" w14:paraId="00000159">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rmh68dijzjxt" w:id="42"/>
      <w:bookmarkEnd w:id="42"/>
      <w:r w:rsidDel="00000000" w:rsidR="00000000" w:rsidRPr="00000000">
        <w:rPr>
          <w:vertAlign w:val="baseline"/>
          <w:rtl w:val="0"/>
        </w:rPr>
        <w:t xml:space="preserve">3.4 Údaje o nepedagogických pracovnících</w:t>
      </w:r>
    </w:p>
    <w:p w:rsidR="00000000" w:rsidDel="00000000" w:rsidP="00000000" w:rsidRDefault="00000000" w:rsidRPr="00000000" w14:paraId="0000015A">
      <w:pPr>
        <w:pageBreakBefore w:val="0"/>
        <w:rPr/>
      </w:pPr>
      <w:r w:rsidDel="00000000" w:rsidR="00000000" w:rsidRPr="00000000">
        <w:rPr>
          <w:rtl w:val="0"/>
        </w:rPr>
        <w:t xml:space="preserve">nepedagogičtí zaměstnanci:</w:t>
      </w:r>
    </w:p>
    <w:p w:rsidR="00000000" w:rsidDel="00000000" w:rsidP="00000000" w:rsidRDefault="00000000" w:rsidRPr="00000000" w14:paraId="0000015B">
      <w:pPr>
        <w:pageBreakBefore w:val="0"/>
        <w:rPr/>
      </w:pPr>
      <w:r w:rsidDel="00000000" w:rsidR="00000000" w:rsidRPr="00000000">
        <w:rPr>
          <w:rtl w:val="0"/>
        </w:rPr>
      </w:r>
    </w:p>
    <w:tbl>
      <w:tblPr>
        <w:tblStyle w:val="Table14"/>
        <w:tblW w:w="907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927"/>
        <w:tblGridChange w:id="0">
          <w:tblGrid>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927"/>
          </w:tblGrid>
        </w:tblGridChange>
      </w:tblGrid>
      <w:tr>
        <w:trPr>
          <w:cantSplit w:val="0"/>
          <w:trHeight w:val="7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5C">
            <w:pPr>
              <w:pageBreakBefore w:val="0"/>
              <w:widowControl w:val="0"/>
              <w:rPr>
                <w:sz w:val="20"/>
                <w:szCs w:val="20"/>
              </w:rPr>
            </w:pPr>
            <w:r w:rsidDel="00000000" w:rsidR="00000000" w:rsidRPr="00000000">
              <w:rPr>
                <w:sz w:val="20"/>
                <w:szCs w:val="20"/>
                <w:rtl w:val="0"/>
              </w:rPr>
              <w:t xml:space="preserve">-24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5E">
            <w:pPr>
              <w:pageBreakBefore w:val="0"/>
              <w:widowControl w:val="0"/>
              <w:rPr>
                <w:sz w:val="20"/>
                <w:szCs w:val="20"/>
              </w:rPr>
            </w:pPr>
            <w:r w:rsidDel="00000000" w:rsidR="00000000" w:rsidRPr="00000000">
              <w:rPr>
                <w:sz w:val="20"/>
                <w:szCs w:val="20"/>
                <w:rtl w:val="0"/>
              </w:rPr>
              <w:t xml:space="preserve">25-29</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60">
            <w:pPr>
              <w:pageBreakBefore w:val="0"/>
              <w:widowControl w:val="0"/>
              <w:rPr>
                <w:sz w:val="20"/>
                <w:szCs w:val="20"/>
              </w:rPr>
            </w:pPr>
            <w:r w:rsidDel="00000000" w:rsidR="00000000" w:rsidRPr="00000000">
              <w:rPr>
                <w:sz w:val="20"/>
                <w:szCs w:val="20"/>
                <w:rtl w:val="0"/>
              </w:rPr>
              <w:t xml:space="preserve">30-34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62">
            <w:pPr>
              <w:pageBreakBefore w:val="0"/>
              <w:widowControl w:val="0"/>
              <w:rPr>
                <w:sz w:val="20"/>
                <w:szCs w:val="20"/>
              </w:rPr>
            </w:pPr>
            <w:r w:rsidDel="00000000" w:rsidR="00000000" w:rsidRPr="00000000">
              <w:rPr>
                <w:sz w:val="20"/>
                <w:szCs w:val="20"/>
                <w:rtl w:val="0"/>
              </w:rPr>
              <w:t xml:space="preserve">35-39</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64">
            <w:pPr>
              <w:pageBreakBefore w:val="0"/>
              <w:widowControl w:val="0"/>
              <w:rPr>
                <w:sz w:val="20"/>
                <w:szCs w:val="20"/>
              </w:rPr>
            </w:pPr>
            <w:r w:rsidDel="00000000" w:rsidR="00000000" w:rsidRPr="00000000">
              <w:rPr>
                <w:sz w:val="20"/>
                <w:szCs w:val="20"/>
                <w:rtl w:val="0"/>
              </w:rPr>
              <w:t xml:space="preserve">40-44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66">
            <w:pPr>
              <w:pageBreakBefore w:val="0"/>
              <w:rPr>
                <w:sz w:val="20"/>
                <w:szCs w:val="20"/>
              </w:rPr>
            </w:pPr>
            <w:r w:rsidDel="00000000" w:rsidR="00000000" w:rsidRPr="00000000">
              <w:rPr>
                <w:sz w:val="20"/>
                <w:szCs w:val="20"/>
                <w:rtl w:val="0"/>
              </w:rPr>
              <w:t xml:space="preserve">45-49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8">
            <w:pPr>
              <w:pageBreakBefore w:val="0"/>
              <w:widowControl w:val="0"/>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pageBreakBefore w:val="0"/>
              <w:widowControl w:val="0"/>
              <w:rPr>
                <w:sz w:val="16"/>
                <w:szCs w:val="16"/>
              </w:rPr>
            </w:pPr>
            <w:r w:rsidDel="00000000" w:rsidR="00000000" w:rsidRPr="00000000">
              <w:rPr>
                <w:sz w:val="16"/>
                <w:szCs w:val="16"/>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pageBreakBefore w:val="0"/>
              <w:widowControl w:val="0"/>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pageBreakBefore w:val="0"/>
              <w:widowControl w:val="0"/>
              <w:rPr>
                <w:sz w:val="16"/>
                <w:szCs w:val="16"/>
              </w:rPr>
            </w:pPr>
            <w:r w:rsidDel="00000000" w:rsidR="00000000" w:rsidRPr="00000000">
              <w:rPr>
                <w:sz w:val="16"/>
                <w:szCs w:val="16"/>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pageBreakBefore w:val="0"/>
              <w:widowControl w:val="0"/>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pageBreakBefore w:val="0"/>
              <w:widowControl w:val="0"/>
              <w:rPr>
                <w:sz w:val="16"/>
                <w:szCs w:val="16"/>
              </w:rPr>
            </w:pPr>
            <w:r w:rsidDel="00000000" w:rsidR="00000000" w:rsidRPr="00000000">
              <w:rPr>
                <w:sz w:val="16"/>
                <w:szCs w:val="16"/>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pageBreakBefore w:val="0"/>
              <w:widowControl w:val="0"/>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pageBreakBefore w:val="0"/>
              <w:widowControl w:val="0"/>
              <w:rPr>
                <w:sz w:val="16"/>
                <w:szCs w:val="16"/>
              </w:rPr>
            </w:pPr>
            <w:r w:rsidDel="00000000" w:rsidR="00000000" w:rsidRPr="00000000">
              <w:rPr>
                <w:sz w:val="16"/>
                <w:szCs w:val="16"/>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pageBreakBefore w:val="0"/>
              <w:widowControl w:val="0"/>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pageBreakBefore w:val="0"/>
              <w:widowControl w:val="0"/>
              <w:rPr>
                <w:sz w:val="16"/>
                <w:szCs w:val="16"/>
              </w:rPr>
            </w:pPr>
            <w:r w:rsidDel="00000000" w:rsidR="00000000" w:rsidRPr="00000000">
              <w:rPr>
                <w:sz w:val="16"/>
                <w:szCs w:val="16"/>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pageBreakBefore w:val="0"/>
              <w:widowControl w:val="0"/>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pageBreakBefore w:val="0"/>
              <w:widowControl w:val="0"/>
              <w:rPr>
                <w:sz w:val="16"/>
                <w:szCs w:val="16"/>
              </w:rPr>
            </w:pPr>
            <w:r w:rsidDel="00000000" w:rsidR="00000000" w:rsidRPr="00000000">
              <w:rPr>
                <w:sz w:val="16"/>
                <w:szCs w:val="16"/>
                <w:rtl w:val="0"/>
              </w:rPr>
              <w:t xml:space="preserve">Ž</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pageBreakBefore w:val="0"/>
              <w:widowControl w:val="0"/>
              <w:rPr>
                <w:sz w:val="16"/>
                <w:szCs w:val="16"/>
              </w:rPr>
            </w:pPr>
            <w:r w:rsidDel="00000000" w:rsidR="00000000" w:rsidRPr="00000000">
              <w:rPr>
                <w:sz w:val="16"/>
                <w:szCs w:val="16"/>
                <w:rtl w:val="0"/>
              </w:rPr>
              <w:t xml:space="preserve">0,03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pageBreakBefore w:val="0"/>
              <w:widowControl w:val="0"/>
              <w:rPr>
                <w:sz w:val="16"/>
                <w:szCs w:val="16"/>
              </w:rPr>
            </w:pPr>
            <w:r w:rsidDel="00000000" w:rsidR="00000000" w:rsidRPr="00000000">
              <w:rPr>
                <w:sz w:val="16"/>
                <w:szCs w:val="1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pageBreakBefore w:val="0"/>
              <w:widowControl w:val="0"/>
              <w:rPr>
                <w:sz w:val="16"/>
                <w:szCs w:val="16"/>
              </w:rPr>
            </w:pPr>
            <w:r w:rsidDel="00000000" w:rsidR="00000000" w:rsidRPr="00000000">
              <w:rPr>
                <w:sz w:val="16"/>
                <w:szCs w:val="1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pageBreakBefore w:val="0"/>
              <w:widowControl w:val="0"/>
              <w:rPr>
                <w:sz w:val="16"/>
                <w:szCs w:val="16"/>
              </w:rPr>
            </w:pPr>
            <w:r w:rsidDel="00000000" w:rsidR="00000000" w:rsidRPr="00000000">
              <w:rPr>
                <w:sz w:val="16"/>
                <w:szCs w:val="16"/>
                <w:rtl w:val="0"/>
              </w:rPr>
              <w:t xml:space="preserve">0,25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pageBreakBefore w:val="0"/>
              <w:widowControl w:val="0"/>
              <w:rPr>
                <w:sz w:val="16"/>
                <w:szCs w:val="16"/>
              </w:rPr>
            </w:pPr>
            <w:r w:rsidDel="00000000" w:rsidR="00000000" w:rsidRPr="00000000">
              <w:rPr>
                <w:sz w:val="16"/>
                <w:szCs w:val="1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pageBreakBefore w:val="0"/>
              <w:widowControl w:val="0"/>
              <w:rPr>
                <w:sz w:val="16"/>
                <w:szCs w:val="16"/>
              </w:rPr>
            </w:pPr>
            <w:r w:rsidDel="00000000" w:rsidR="00000000" w:rsidRPr="00000000">
              <w:rPr>
                <w:sz w:val="16"/>
                <w:szCs w:val="1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pageBreakBefore w:val="0"/>
              <w:widowControl w:val="0"/>
              <w:rPr>
                <w:sz w:val="16"/>
                <w:szCs w:val="16"/>
              </w:rPr>
            </w:pPr>
            <w:r w:rsidDel="00000000" w:rsidR="00000000" w:rsidRPr="00000000">
              <w:rPr>
                <w:sz w:val="16"/>
                <w:szCs w:val="1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pageBreakBefore w:val="0"/>
              <w:widowControl w:val="0"/>
              <w:rPr>
                <w:sz w:val="16"/>
                <w:szCs w:val="16"/>
              </w:rPr>
            </w:pPr>
            <w:r w:rsidDel="00000000" w:rsidR="00000000" w:rsidRPr="00000000">
              <w:rPr>
                <w:sz w:val="16"/>
                <w:szCs w:val="16"/>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pageBreakBefore w:val="0"/>
              <w:widowControl w:val="0"/>
              <w:rPr>
                <w:sz w:val="16"/>
                <w:szCs w:val="16"/>
              </w:rPr>
            </w:pPr>
            <w:r w:rsidDel="00000000" w:rsidR="00000000" w:rsidRPr="00000000">
              <w:rPr>
                <w:sz w:val="16"/>
                <w:szCs w:val="1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pageBreakBefore w:val="0"/>
              <w:widowControl w:val="0"/>
              <w:rPr>
                <w:sz w:val="16"/>
                <w:szCs w:val="16"/>
              </w:rPr>
            </w:pPr>
            <w:r w:rsidDel="00000000" w:rsidR="00000000" w:rsidRPr="00000000">
              <w:rPr>
                <w:sz w:val="16"/>
                <w:szCs w:val="16"/>
                <w:rtl w:val="0"/>
              </w:rPr>
              <w:t xml:space="preserve">2,25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pageBreakBefore w:val="0"/>
              <w:widowControl w:val="0"/>
              <w:rPr>
                <w:sz w:val="16"/>
                <w:szCs w:val="16"/>
              </w:rPr>
            </w:pPr>
            <w:r w:rsidDel="00000000" w:rsidR="00000000" w:rsidRPr="00000000">
              <w:rPr>
                <w:sz w:val="16"/>
                <w:szCs w:val="1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pageBreakBefore w:val="0"/>
              <w:widowControl w:val="0"/>
              <w:rPr>
                <w:sz w:val="16"/>
                <w:szCs w:val="16"/>
              </w:rPr>
            </w:pPr>
            <w:r w:rsidDel="00000000" w:rsidR="00000000" w:rsidRPr="00000000">
              <w:rPr>
                <w:sz w:val="16"/>
                <w:szCs w:val="16"/>
                <w:rtl w:val="0"/>
              </w:rPr>
              <w:t xml:space="preserve">4,94</w:t>
            </w:r>
          </w:p>
        </w:tc>
      </w:tr>
      <w:tr>
        <w:trPr>
          <w:cantSplit w:val="0"/>
          <w:trHeight w:val="440" w:hRule="atLeast"/>
          <w:tblHeader w:val="0"/>
        </w:trPr>
        <w:tc>
          <w:tcPr>
            <w:gridSpan w:val="12"/>
            <w:shd w:fill="auto" w:val="clear"/>
            <w:tcMar>
              <w:top w:w="100.0" w:type="dxa"/>
              <w:left w:w="100.0" w:type="dxa"/>
              <w:bottom w:w="100.0" w:type="dxa"/>
              <w:right w:w="100.0" w:type="dxa"/>
            </w:tcMar>
            <w:vAlign w:val="top"/>
          </w:tcPr>
          <w:p w:rsidR="00000000" w:rsidDel="00000000" w:rsidP="00000000" w:rsidRDefault="00000000" w:rsidRPr="00000000" w14:paraId="00000180">
            <w:pPr>
              <w:pageBreakBefore w:val="0"/>
              <w:widowControl w:val="0"/>
              <w:rPr/>
            </w:pPr>
            <w:r w:rsidDel="00000000" w:rsidR="00000000" w:rsidRPr="00000000">
              <w:rPr>
                <w:rtl w:val="0"/>
              </w:rPr>
            </w:r>
          </w:p>
        </w:tc>
      </w:tr>
    </w:tbl>
    <w:p w:rsidR="00000000" w:rsidDel="00000000" w:rsidP="00000000" w:rsidRDefault="00000000" w:rsidRPr="00000000" w14:paraId="0000018C">
      <w:pPr>
        <w:pageBreakBefore w:val="0"/>
        <w:rPr/>
      </w:pPr>
      <w:r w:rsidDel="00000000" w:rsidR="00000000" w:rsidRPr="00000000">
        <w:rPr>
          <w:rtl w:val="0"/>
        </w:rPr>
      </w:r>
    </w:p>
    <w:p w:rsidR="00000000" w:rsidDel="00000000" w:rsidP="00000000" w:rsidRDefault="00000000" w:rsidRPr="00000000" w14:paraId="0000018D">
      <w:pPr>
        <w:pageBreakBefore w:val="0"/>
        <w:rPr/>
      </w:pPr>
      <w:r w:rsidDel="00000000" w:rsidR="00000000" w:rsidRPr="00000000">
        <w:rPr>
          <w:rtl w:val="0"/>
        </w:rPr>
      </w:r>
    </w:p>
    <w:tbl>
      <w:tblPr>
        <w:tblStyle w:val="Table15"/>
        <w:tblW w:w="907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927"/>
        <w:tblGridChange w:id="0">
          <w:tblGrid>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740.4545454545456"/>
            <w:gridCol w:w="927"/>
          </w:tblGrid>
        </w:tblGridChange>
      </w:tblGrid>
      <w:tr>
        <w:trPr>
          <w:cantSplit w:val="0"/>
          <w:trHeight w:val="7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8E">
            <w:pPr>
              <w:pageBreakBefore w:val="0"/>
              <w:rPr>
                <w:sz w:val="20"/>
                <w:szCs w:val="20"/>
              </w:rPr>
            </w:pPr>
            <w:r w:rsidDel="00000000" w:rsidR="00000000" w:rsidRPr="00000000">
              <w:rPr>
                <w:sz w:val="20"/>
                <w:szCs w:val="20"/>
                <w:rtl w:val="0"/>
              </w:rPr>
              <w:t xml:space="preserve">50-54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0">
            <w:pPr>
              <w:pageBreakBefore w:val="0"/>
              <w:widowControl w:val="0"/>
              <w:rPr>
                <w:sz w:val="20"/>
                <w:szCs w:val="20"/>
              </w:rPr>
            </w:pPr>
            <w:r w:rsidDel="00000000" w:rsidR="00000000" w:rsidRPr="00000000">
              <w:rPr>
                <w:sz w:val="20"/>
                <w:szCs w:val="20"/>
                <w:rtl w:val="0"/>
              </w:rPr>
              <w:t xml:space="preserve">55-59</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2">
            <w:pPr>
              <w:pageBreakBefore w:val="0"/>
              <w:widowControl w:val="0"/>
              <w:rPr>
                <w:sz w:val="20"/>
                <w:szCs w:val="20"/>
              </w:rPr>
            </w:pPr>
            <w:r w:rsidDel="00000000" w:rsidR="00000000" w:rsidRPr="00000000">
              <w:rPr>
                <w:sz w:val="20"/>
                <w:szCs w:val="20"/>
                <w:rtl w:val="0"/>
              </w:rPr>
              <w:t xml:space="preserve">60-64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4">
            <w:pPr>
              <w:pageBreakBefore w:val="0"/>
              <w:widowControl w:val="0"/>
              <w:rPr>
                <w:sz w:val="20"/>
                <w:szCs w:val="20"/>
              </w:rPr>
            </w:pPr>
            <w:r w:rsidDel="00000000" w:rsidR="00000000" w:rsidRPr="00000000">
              <w:rPr>
                <w:sz w:val="20"/>
                <w:szCs w:val="20"/>
                <w:rtl w:val="0"/>
              </w:rPr>
              <w:t xml:space="preserve">65-69</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6">
            <w:pPr>
              <w:pageBreakBefore w:val="0"/>
              <w:rPr>
                <w:sz w:val="20"/>
                <w:szCs w:val="20"/>
              </w:rPr>
            </w:pPr>
            <w:r w:rsidDel="00000000" w:rsidR="00000000" w:rsidRPr="00000000">
              <w:rPr>
                <w:sz w:val="20"/>
                <w:szCs w:val="20"/>
                <w:rtl w:val="0"/>
              </w:rPr>
              <w:t xml:space="preserve">70-74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8">
            <w:pPr>
              <w:pageBreakBefore w:val="0"/>
              <w:widowControl w:val="0"/>
              <w:rPr>
                <w:sz w:val="20"/>
                <w:szCs w:val="20"/>
              </w:rPr>
            </w:pPr>
            <w:r w:rsidDel="00000000" w:rsidR="00000000" w:rsidRPr="00000000">
              <w:rPr>
                <w:sz w:val="20"/>
                <w:szCs w:val="20"/>
                <w:rtl w:val="0"/>
              </w:rPr>
              <w:t xml:space="preserve">75-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A">
            <w:pPr>
              <w:pageBreakBefore w:val="0"/>
              <w:widowControl w:val="0"/>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pageBreakBefore w:val="0"/>
              <w:widowControl w:val="0"/>
              <w:rPr>
                <w:sz w:val="16"/>
                <w:szCs w:val="16"/>
              </w:rPr>
            </w:pPr>
            <w:r w:rsidDel="00000000" w:rsidR="00000000" w:rsidRPr="00000000">
              <w:rPr>
                <w:sz w:val="16"/>
                <w:szCs w:val="16"/>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pageBreakBefore w:val="0"/>
              <w:widowControl w:val="0"/>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pageBreakBefore w:val="0"/>
              <w:widowControl w:val="0"/>
              <w:rPr>
                <w:sz w:val="16"/>
                <w:szCs w:val="16"/>
              </w:rPr>
            </w:pPr>
            <w:r w:rsidDel="00000000" w:rsidR="00000000" w:rsidRPr="00000000">
              <w:rPr>
                <w:sz w:val="16"/>
                <w:szCs w:val="16"/>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pageBreakBefore w:val="0"/>
              <w:widowControl w:val="0"/>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pageBreakBefore w:val="0"/>
              <w:widowControl w:val="0"/>
              <w:rPr>
                <w:sz w:val="16"/>
                <w:szCs w:val="16"/>
              </w:rPr>
            </w:pPr>
            <w:r w:rsidDel="00000000" w:rsidR="00000000" w:rsidRPr="00000000">
              <w:rPr>
                <w:sz w:val="16"/>
                <w:szCs w:val="16"/>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pageBreakBefore w:val="0"/>
              <w:widowControl w:val="0"/>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pageBreakBefore w:val="0"/>
              <w:widowControl w:val="0"/>
              <w:rPr>
                <w:sz w:val="16"/>
                <w:szCs w:val="16"/>
              </w:rPr>
            </w:pPr>
            <w:r w:rsidDel="00000000" w:rsidR="00000000" w:rsidRPr="00000000">
              <w:rPr>
                <w:sz w:val="16"/>
                <w:szCs w:val="16"/>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pageBreakBefore w:val="0"/>
              <w:widowControl w:val="0"/>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pageBreakBefore w:val="0"/>
              <w:widowControl w:val="0"/>
              <w:rPr>
                <w:sz w:val="16"/>
                <w:szCs w:val="16"/>
              </w:rPr>
            </w:pPr>
            <w:r w:rsidDel="00000000" w:rsidR="00000000" w:rsidRPr="00000000">
              <w:rPr>
                <w:sz w:val="16"/>
                <w:szCs w:val="16"/>
                <w:rtl w:val="0"/>
              </w:rPr>
              <w:t xml:space="preserve">Ž</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pageBreakBefore w:val="0"/>
              <w:widowControl w:val="0"/>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pageBreakBefore w:val="0"/>
              <w:widowControl w:val="0"/>
              <w:rPr>
                <w:sz w:val="16"/>
                <w:szCs w:val="16"/>
              </w:rPr>
            </w:pPr>
            <w:r w:rsidDel="00000000" w:rsidR="00000000" w:rsidRPr="00000000">
              <w:rPr>
                <w:sz w:val="16"/>
                <w:szCs w:val="16"/>
                <w:rtl w:val="0"/>
              </w:rPr>
              <w:t xml:space="preserve">Ž</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6">
            <w:pPr>
              <w:pageBreakBefore w:val="0"/>
              <w:widowControl w:val="0"/>
              <w:rPr>
                <w:sz w:val="16"/>
                <w:szCs w:val="16"/>
              </w:rPr>
            </w:pPr>
            <w:r w:rsidDel="00000000" w:rsidR="00000000" w:rsidRPr="00000000">
              <w:rPr>
                <w:sz w:val="16"/>
                <w:szCs w:val="16"/>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pageBreakBefore w:val="0"/>
              <w:widowControl w:val="0"/>
              <w:rPr>
                <w:sz w:val="16"/>
                <w:szCs w:val="16"/>
              </w:rPr>
            </w:pPr>
            <w:r w:rsidDel="00000000" w:rsidR="00000000" w:rsidRPr="00000000">
              <w:rPr>
                <w:sz w:val="16"/>
                <w:szCs w:val="16"/>
                <w:rtl w:val="0"/>
              </w:rPr>
              <w:t xml:space="preserve">1,75</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pageBreakBefore w:val="0"/>
              <w:widowControl w:val="0"/>
              <w:rPr>
                <w:sz w:val="16"/>
                <w:szCs w:val="16"/>
              </w:rPr>
            </w:pPr>
            <w:r w:rsidDel="00000000" w:rsidR="00000000" w:rsidRPr="00000000">
              <w:rPr>
                <w:sz w:val="16"/>
                <w:szCs w:val="1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pageBreakBefore w:val="0"/>
              <w:widowControl w:val="0"/>
              <w:rPr>
                <w:sz w:val="16"/>
                <w:szCs w:val="16"/>
              </w:rPr>
            </w:pPr>
            <w:r w:rsidDel="00000000" w:rsidR="00000000" w:rsidRPr="00000000">
              <w:rPr>
                <w:sz w:val="16"/>
                <w:szCs w:val="16"/>
                <w:rtl w:val="0"/>
              </w:rPr>
              <w:t xml:space="preserve">3,88</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pageBreakBefore w:val="0"/>
              <w:widowControl w:val="0"/>
              <w:rPr>
                <w:sz w:val="16"/>
                <w:szCs w:val="16"/>
              </w:rPr>
            </w:pPr>
            <w:r w:rsidDel="00000000" w:rsidR="00000000" w:rsidRPr="00000000">
              <w:rPr>
                <w:sz w:val="16"/>
                <w:szCs w:val="1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pageBreakBefore w:val="0"/>
              <w:widowControl w:val="0"/>
              <w:rPr>
                <w:sz w:val="16"/>
                <w:szCs w:val="16"/>
              </w:rPr>
            </w:pPr>
            <w:r w:rsidDel="00000000" w:rsidR="00000000" w:rsidRPr="00000000">
              <w:rPr>
                <w:sz w:val="16"/>
                <w:szCs w:val="16"/>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pageBreakBefore w:val="0"/>
              <w:widowControl w:val="0"/>
              <w:rPr>
                <w:sz w:val="16"/>
                <w:szCs w:val="16"/>
              </w:rPr>
            </w:pPr>
            <w:r w:rsidDel="00000000" w:rsidR="00000000" w:rsidRPr="00000000">
              <w:rPr>
                <w:sz w:val="16"/>
                <w:szCs w:val="1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pageBreakBefore w:val="0"/>
              <w:widowControl w:val="0"/>
              <w:rPr>
                <w:sz w:val="16"/>
                <w:szCs w:val="16"/>
              </w:rPr>
            </w:pPr>
            <w:r w:rsidDel="00000000" w:rsidR="00000000" w:rsidRPr="00000000">
              <w:rPr>
                <w:sz w:val="16"/>
                <w:szCs w:val="1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pageBreakBefore w:val="0"/>
              <w:widowControl w:val="0"/>
              <w:rPr>
                <w:sz w:val="16"/>
                <w:szCs w:val="16"/>
              </w:rPr>
            </w:pPr>
            <w:r w:rsidDel="00000000" w:rsidR="00000000" w:rsidRPr="00000000">
              <w:rPr>
                <w:sz w:val="16"/>
                <w:szCs w:val="1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pageBreakBefore w:val="0"/>
              <w:widowControl w:val="0"/>
              <w:rPr>
                <w:sz w:val="16"/>
                <w:szCs w:val="16"/>
              </w:rPr>
            </w:pPr>
            <w:r w:rsidDel="00000000" w:rsidR="00000000" w:rsidRPr="00000000">
              <w:rPr>
                <w:sz w:val="16"/>
                <w:szCs w:val="1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pageBreakBefore w:val="0"/>
              <w:widowControl w:val="0"/>
              <w:rPr>
                <w:sz w:val="16"/>
                <w:szCs w:val="16"/>
              </w:rPr>
            </w:pPr>
            <w:r w:rsidDel="00000000" w:rsidR="00000000" w:rsidRPr="00000000">
              <w:rPr>
                <w:sz w:val="16"/>
                <w:szCs w:val="16"/>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pageBreakBefore w:val="0"/>
              <w:widowControl w:val="0"/>
              <w:rPr>
                <w:sz w:val="16"/>
                <w:szCs w:val="16"/>
              </w:rPr>
            </w:pPr>
            <w:r w:rsidDel="00000000" w:rsidR="00000000" w:rsidRPr="00000000">
              <w:rPr>
                <w:sz w:val="16"/>
                <w:szCs w:val="16"/>
                <w:rtl w:val="0"/>
              </w:rPr>
              <w:t xml:space="preserve">0</w:t>
            </w:r>
          </w:p>
          <w:p w:rsidR="00000000" w:rsidDel="00000000" w:rsidP="00000000" w:rsidRDefault="00000000" w:rsidRPr="00000000" w14:paraId="000001B2">
            <w:pPr>
              <w:pageBreakBefore w:val="0"/>
              <w:widowControl w:val="0"/>
              <w:rPr>
                <w:sz w:val="16"/>
                <w:szCs w:val="16"/>
              </w:rPr>
            </w:pPr>
            <w:r w:rsidDel="00000000" w:rsidR="00000000" w:rsidRPr="00000000">
              <w:rPr>
                <w:rtl w:val="0"/>
              </w:rPr>
            </w:r>
          </w:p>
        </w:tc>
      </w:tr>
      <w:tr>
        <w:trPr>
          <w:cantSplit w:val="0"/>
          <w:trHeight w:val="440" w:hRule="atLeast"/>
          <w:tblHeader w:val="0"/>
        </w:trPr>
        <w:tc>
          <w:tcPr>
            <w:gridSpan w:val="12"/>
          </w:tcPr>
          <w:p w:rsidR="00000000" w:rsidDel="00000000" w:rsidP="00000000" w:rsidRDefault="00000000" w:rsidRPr="00000000" w14:paraId="000001B3">
            <w:pPr>
              <w:pageBreakBefore w:val="0"/>
              <w:widowControl w:val="0"/>
              <w:rPr/>
            </w:pPr>
            <w:r w:rsidDel="00000000" w:rsidR="00000000" w:rsidRPr="00000000">
              <w:rPr>
                <w:rtl w:val="0"/>
              </w:rPr>
              <w:t xml:space="preserve">Průměrný věk nepedagogických zaměstnanců je 47,45 let.</w:t>
            </w:r>
          </w:p>
        </w:tc>
      </w:tr>
    </w:tbl>
    <w:p w:rsidR="00000000" w:rsidDel="00000000" w:rsidP="00000000" w:rsidRDefault="00000000" w:rsidRPr="00000000" w14:paraId="000001BF">
      <w:pPr>
        <w:pStyle w:val="Heading1"/>
        <w:pageBreakBefore w:val="0"/>
        <w:rPr/>
      </w:pPr>
      <w:bookmarkStart w:colFirst="0" w:colLast="0" w:name="_mz0gjzg07yno" w:id="43"/>
      <w:bookmarkEnd w:id="43"/>
      <w:r w:rsidDel="00000000" w:rsidR="00000000" w:rsidRPr="00000000">
        <w:rPr>
          <w:rtl w:val="0"/>
        </w:rPr>
      </w:r>
    </w:p>
    <w:p w:rsidR="00000000" w:rsidDel="00000000" w:rsidP="00000000" w:rsidRDefault="00000000" w:rsidRPr="00000000" w14:paraId="000001C0">
      <w:pPr>
        <w:pStyle w:val="Heading1"/>
        <w:keepNext w:val="1"/>
        <w:pageBreakBefore w:val="0"/>
        <w:pBdr>
          <w:top w:space="0" w:sz="0" w:val="nil"/>
          <w:left w:space="0" w:sz="0" w:val="nil"/>
          <w:bottom w:space="0" w:sz="0" w:val="nil"/>
          <w:right w:space="0" w:sz="0" w:val="nil"/>
          <w:between w:space="0" w:sz="0" w:val="nil"/>
        </w:pBdr>
        <w:shd w:fill="auto" w:val="clear"/>
        <w:spacing w:line="240" w:lineRule="auto"/>
        <w:rPr/>
      </w:pPr>
      <w:bookmarkStart w:colFirst="0" w:colLast="0" w:name="_g20h7cl9jlip" w:id="44"/>
      <w:bookmarkEnd w:id="44"/>
      <w:r w:rsidDel="00000000" w:rsidR="00000000" w:rsidRPr="00000000">
        <w:rPr>
          <w:rtl w:val="0"/>
        </w:rPr>
      </w:r>
    </w:p>
    <w:p w:rsidR="00000000" w:rsidDel="00000000" w:rsidP="00000000" w:rsidRDefault="00000000" w:rsidRPr="00000000" w14:paraId="000001C1">
      <w:pPr>
        <w:pStyle w:val="Heading1"/>
        <w:keepNext w:val="1"/>
        <w:pageBreakBefore w:val="0"/>
        <w:pBdr>
          <w:top w:space="0" w:sz="0" w:val="nil"/>
          <w:left w:space="0" w:sz="0" w:val="nil"/>
          <w:bottom w:space="0" w:sz="0" w:val="nil"/>
          <w:right w:space="0" w:sz="0" w:val="nil"/>
          <w:between w:space="0" w:sz="0" w:val="nil"/>
        </w:pBdr>
        <w:shd w:fill="auto" w:val="clear"/>
        <w:spacing w:line="240" w:lineRule="auto"/>
        <w:rPr/>
      </w:pPr>
      <w:bookmarkStart w:colFirst="0" w:colLast="0" w:name="_qgf2rpf6lgf8" w:id="45"/>
      <w:bookmarkEnd w:id="45"/>
      <w:r w:rsidDel="00000000" w:rsidR="00000000" w:rsidRPr="00000000">
        <w:br w:type="page"/>
      </w:r>
      <w:r w:rsidDel="00000000" w:rsidR="00000000" w:rsidRPr="00000000">
        <w:rPr>
          <w:rtl w:val="0"/>
        </w:rPr>
      </w:r>
    </w:p>
    <w:p w:rsidR="00000000" w:rsidDel="00000000" w:rsidP="00000000" w:rsidRDefault="00000000" w:rsidRPr="00000000" w14:paraId="000001C2">
      <w:pPr>
        <w:pStyle w:val="Heading1"/>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d8v384ygb09n" w:id="46"/>
      <w:bookmarkEnd w:id="46"/>
      <w:r w:rsidDel="00000000" w:rsidR="00000000" w:rsidRPr="00000000">
        <w:rPr>
          <w:vertAlign w:val="baseline"/>
          <w:rtl w:val="0"/>
        </w:rPr>
        <w:t xml:space="preserve">4 Zápis k povinné školní docházce a přijímání žáků do středních škol</w:t>
      </w:r>
    </w:p>
    <w:p w:rsidR="00000000" w:rsidDel="00000000" w:rsidP="00000000" w:rsidRDefault="00000000" w:rsidRPr="00000000" w14:paraId="000001C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2jxsxqh" w:id="47"/>
      <w:bookmarkEnd w:id="47"/>
      <w:r w:rsidDel="00000000" w:rsidR="00000000" w:rsidRPr="00000000">
        <w:rPr>
          <w:rtl w:val="0"/>
        </w:rPr>
      </w:r>
    </w:p>
    <w:p w:rsidR="00000000" w:rsidDel="00000000" w:rsidP="00000000" w:rsidRDefault="00000000" w:rsidRPr="00000000" w14:paraId="000001C4">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2bqswm8d9hfd" w:id="48"/>
      <w:bookmarkEnd w:id="48"/>
      <w:r w:rsidDel="00000000" w:rsidR="00000000" w:rsidRPr="00000000">
        <w:rPr>
          <w:vertAlign w:val="baseline"/>
          <w:rtl w:val="0"/>
        </w:rPr>
        <w:t xml:space="preserve">4.1 Zápis k povinné školní </w:t>
      </w:r>
      <w:r w:rsidDel="00000000" w:rsidR="00000000" w:rsidRPr="00000000">
        <w:rPr>
          <w:vertAlign w:val="baseline"/>
          <w:rtl w:val="0"/>
        </w:rPr>
        <w:t xml:space="preserve">docházc</w:t>
      </w:r>
      <w:r w:rsidDel="00000000" w:rsidR="00000000" w:rsidRPr="00000000">
        <w:rPr>
          <w:vertAlign w:val="baseline"/>
          <w:rtl w:val="0"/>
        </w:rPr>
        <w:t xml:space="preserve">e</w:t>
      </w:r>
    </w:p>
    <w:p w:rsidR="00000000" w:rsidDel="00000000" w:rsidP="00000000" w:rsidRDefault="00000000" w:rsidRPr="00000000" w14:paraId="000001C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bl>
      <w:tblPr>
        <w:tblStyle w:val="Table16"/>
        <w:tblW w:w="9210.0" w:type="dxa"/>
        <w:jc w:val="left"/>
        <w:tblInd w:w="-5.0" w:type="dxa"/>
        <w:tblLayout w:type="fixed"/>
        <w:tblLook w:val="0000"/>
      </w:tblPr>
      <w:tblGrid>
        <w:gridCol w:w="2415"/>
        <w:gridCol w:w="2160"/>
        <w:gridCol w:w="2355"/>
        <w:gridCol w:w="2280"/>
        <w:tblGridChange w:id="0">
          <w:tblGrid>
            <w:gridCol w:w="2415"/>
            <w:gridCol w:w="2160"/>
            <w:gridCol w:w="2355"/>
            <w:gridCol w:w="2280"/>
          </w:tblGrid>
        </w:tblGridChange>
      </w:tblGrid>
      <w:tr>
        <w:trPr>
          <w:cantSplit w:val="0"/>
          <w:tblHeader w:val="0"/>
        </w:trPr>
        <w:tc>
          <w:tcPr>
            <w:tcBorders>
              <w:top w:color="000000" w:space="0" w:sz="8" w:val="single"/>
              <w:left w:color="000000" w:space="0" w:sz="8" w:val="single"/>
              <w:bottom w:color="000000" w:space="0" w:sz="4"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C6">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b w:val="0"/>
                <w:i w:val="1"/>
                <w:sz w:val="24"/>
                <w:szCs w:val="24"/>
                <w:vertAlign w:val="baseline"/>
                <w:rtl w:val="0"/>
              </w:rPr>
              <w:t xml:space="preserve">očet prvních tříd</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C7">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b w:val="0"/>
                <w:i w:val="1"/>
                <w:sz w:val="24"/>
                <w:szCs w:val="24"/>
                <w:vertAlign w:val="baseline"/>
                <w:rtl w:val="0"/>
              </w:rPr>
              <w:t xml:space="preserve">očet dětí přijatých do prvních tříd</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C8">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i w:val="1"/>
                <w:sz w:val="24"/>
                <w:szCs w:val="24"/>
                <w:rtl w:val="0"/>
              </w:rPr>
              <w:t xml:space="preserve">Z</w:t>
            </w:r>
            <w:r w:rsidDel="00000000" w:rsidR="00000000" w:rsidRPr="00000000">
              <w:rPr>
                <w:rFonts w:ascii="Times New Roman" w:cs="Times New Roman" w:eastAsia="Times New Roman" w:hAnsi="Times New Roman"/>
                <w:b w:val="0"/>
                <w:i w:val="1"/>
                <w:sz w:val="24"/>
                <w:szCs w:val="24"/>
                <w:vertAlign w:val="baseline"/>
                <w:rtl w:val="0"/>
              </w:rPr>
              <w:t xml:space="preserve"> toho počet dětí starších 6ti let (nástup po odkladu)</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C9">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b w:val="0"/>
                <w:i w:val="1"/>
                <w:sz w:val="24"/>
                <w:szCs w:val="24"/>
                <w:vertAlign w:val="baseline"/>
                <w:rtl w:val="0"/>
              </w:rPr>
              <w:t xml:space="preserve">očet odkladů pro  školní rok </w:t>
            </w:r>
            <w:r w:rsidDel="00000000" w:rsidR="00000000" w:rsidRPr="00000000">
              <w:rPr>
                <w:rFonts w:ascii="Times New Roman" w:cs="Times New Roman" w:eastAsia="Times New Roman" w:hAnsi="Times New Roman"/>
                <w:i w:val="1"/>
                <w:sz w:val="24"/>
                <w:szCs w:val="24"/>
                <w:rtl w:val="0"/>
              </w:rPr>
              <w:t xml:space="preserve">20</w:t>
            </w:r>
            <w:r w:rsidDel="00000000" w:rsidR="00000000" w:rsidRPr="00000000">
              <w:rPr>
                <w:i w:val="1"/>
                <w:rtl w:val="0"/>
              </w:rPr>
              <w:t xml:space="preserve">20</w:t>
            </w:r>
            <w:r w:rsidDel="00000000" w:rsidR="00000000" w:rsidRPr="00000000">
              <w:rPr>
                <w:rFonts w:ascii="Times New Roman" w:cs="Times New Roman" w:eastAsia="Times New Roman" w:hAnsi="Times New Roman"/>
                <w:i w:val="1"/>
                <w:sz w:val="24"/>
                <w:szCs w:val="24"/>
                <w:rtl w:val="0"/>
              </w:rPr>
              <w:t xml:space="preserve">/20</w:t>
            </w:r>
            <w:r w:rsidDel="00000000" w:rsidR="00000000" w:rsidRPr="00000000">
              <w:rPr>
                <w:i w:val="1"/>
                <w:rtl w:val="0"/>
              </w:rPr>
              <w:t xml:space="preserve">21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top"/>
          </w:tcPr>
          <w:p w:rsidR="00000000" w:rsidDel="00000000" w:rsidP="00000000" w:rsidRDefault="00000000" w:rsidRPr="00000000" w14:paraId="000001CA">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top"/>
          </w:tcPr>
          <w:p w:rsidR="00000000" w:rsidDel="00000000" w:rsidP="00000000" w:rsidRDefault="00000000" w:rsidRPr="00000000" w14:paraId="000001CB">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76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top"/>
          </w:tcPr>
          <w:p w:rsidR="00000000" w:rsidDel="00000000" w:rsidP="00000000" w:rsidRDefault="00000000" w:rsidRPr="00000000" w14:paraId="000001CC">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top"/>
          </w:tcPr>
          <w:p w:rsidR="00000000" w:rsidDel="00000000" w:rsidP="00000000" w:rsidRDefault="00000000" w:rsidRPr="00000000" w14:paraId="000001CD">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20</w:t>
            </w:r>
            <w:r w:rsidDel="00000000" w:rsidR="00000000" w:rsidRPr="00000000">
              <w:rPr>
                <w:rtl w:val="0"/>
              </w:rPr>
            </w:r>
          </w:p>
        </w:tc>
      </w:tr>
      <w:tr>
        <w:trPr>
          <w:cantSplit w:val="0"/>
          <w:tblHeader w:val="0"/>
        </w:trPr>
        <w:tc>
          <w:tcPr>
            <w:gridSpan w:val="4"/>
            <w:tcBorders>
              <w:top w:color="000000" w:space="0" w:sz="4" w:val="single"/>
              <w:left w:color="000000" w:space="0" w:sz="8" w:val="single"/>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C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1C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Zápis do 1. tříd se konal dne</w:t>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tl w:val="0"/>
              </w:rPr>
              <w:t xml:space="preserve">2. - 3. 4. 2020</w:t>
            </w:r>
            <w:r w:rsidDel="00000000" w:rsidR="00000000" w:rsidRPr="00000000">
              <w:rPr>
                <w:rFonts w:ascii="Times New Roman" w:cs="Times New Roman" w:eastAsia="Times New Roman" w:hAnsi="Times New Roman"/>
                <w:b w:val="0"/>
                <w:sz w:val="24"/>
                <w:szCs w:val="24"/>
                <w:vertAlign w:val="baseline"/>
                <w:rtl w:val="0"/>
              </w:rPr>
              <w:t xml:space="preserve">. Dostavilo se k němu</w:t>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tl w:val="0"/>
              </w:rPr>
              <w:t xml:space="preserve">136</w:t>
            </w:r>
            <w:r w:rsidDel="00000000" w:rsidR="00000000" w:rsidRPr="00000000">
              <w:rPr>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dětí, z toho </w:t>
            </w:r>
            <w:r w:rsidDel="00000000" w:rsidR="00000000" w:rsidRPr="00000000">
              <w:rPr>
                <w:rtl w:val="0"/>
              </w:rPr>
              <w:t xml:space="preserve">20</w:t>
            </w:r>
            <w:r w:rsidDel="00000000" w:rsidR="00000000" w:rsidRPr="00000000">
              <w:rPr>
                <w:rFonts w:ascii="Times New Roman" w:cs="Times New Roman" w:eastAsia="Times New Roman" w:hAnsi="Times New Roman"/>
                <w:b w:val="0"/>
                <w:sz w:val="24"/>
                <w:szCs w:val="24"/>
                <w:vertAlign w:val="baseline"/>
                <w:rtl w:val="0"/>
              </w:rPr>
              <w:t xml:space="preserve"> dětí má odklad a </w:t>
            </w:r>
            <w:r w:rsidDel="00000000" w:rsidR="00000000" w:rsidRPr="00000000">
              <w:rPr>
                <w:rtl w:val="0"/>
              </w:rPr>
              <w:t xml:space="preserve">40 </w:t>
            </w:r>
            <w:r w:rsidDel="00000000" w:rsidR="00000000" w:rsidRPr="00000000">
              <w:rPr>
                <w:rFonts w:ascii="Times New Roman" w:cs="Times New Roman" w:eastAsia="Times New Roman" w:hAnsi="Times New Roman"/>
                <w:sz w:val="24"/>
                <w:szCs w:val="24"/>
                <w:rtl w:val="0"/>
              </w:rPr>
              <w:t xml:space="preserve">žá</w:t>
            </w:r>
            <w:r w:rsidDel="00000000" w:rsidR="00000000" w:rsidRPr="00000000">
              <w:rPr>
                <w:rtl w:val="0"/>
              </w:rPr>
              <w:t xml:space="preserve">ků</w:t>
            </w:r>
            <w:r w:rsidDel="00000000" w:rsidR="00000000" w:rsidRPr="00000000">
              <w:rPr>
                <w:rtl w:val="0"/>
              </w:rPr>
              <w:t xml:space="preserve"> </w:t>
            </w:r>
            <w:r w:rsidDel="00000000" w:rsidR="00000000" w:rsidRPr="00000000">
              <w:rPr>
                <w:rtl w:val="0"/>
              </w:rPr>
              <w:t xml:space="preserve">nebylo přijato.</w:t>
            </w:r>
            <w:r w:rsidDel="00000000" w:rsidR="00000000" w:rsidRPr="00000000">
              <w:rPr>
                <w:rFonts w:ascii="Times New Roman" w:cs="Times New Roman" w:eastAsia="Times New Roman" w:hAnsi="Times New Roman"/>
                <w:b w:val="0"/>
                <w:sz w:val="24"/>
                <w:szCs w:val="24"/>
                <w:vertAlign w:val="baseline"/>
                <w:rtl w:val="0"/>
              </w:rPr>
              <w:t xml:space="preserve">  K 1. 9. 20</w:t>
            </w:r>
            <w:r w:rsidDel="00000000" w:rsidR="00000000" w:rsidRPr="00000000">
              <w:rPr>
                <w:rtl w:val="0"/>
              </w:rPr>
              <w:t xml:space="preserve">20</w:t>
            </w:r>
            <w:r w:rsidDel="00000000" w:rsidR="00000000" w:rsidRPr="00000000">
              <w:rPr>
                <w:rFonts w:ascii="Times New Roman" w:cs="Times New Roman" w:eastAsia="Times New Roman" w:hAnsi="Times New Roman"/>
                <w:b w:val="0"/>
                <w:sz w:val="24"/>
                <w:szCs w:val="24"/>
                <w:vertAlign w:val="baseline"/>
                <w:rtl w:val="0"/>
              </w:rPr>
              <w:t xml:space="preserve"> nastoupilo do školy </w:t>
            </w:r>
            <w:r w:rsidDel="00000000" w:rsidR="00000000" w:rsidRPr="00000000">
              <w:rPr>
                <w:rtl w:val="0"/>
              </w:rPr>
              <w:t xml:space="preserve">76</w:t>
            </w:r>
            <w:r w:rsidDel="00000000" w:rsidR="00000000" w:rsidRPr="00000000">
              <w:rPr>
                <w:rFonts w:ascii="Times New Roman" w:cs="Times New Roman" w:eastAsia="Times New Roman" w:hAnsi="Times New Roman"/>
                <w:b w:val="0"/>
                <w:sz w:val="24"/>
                <w:szCs w:val="24"/>
                <w:vertAlign w:val="baseline"/>
                <w:rtl w:val="0"/>
              </w:rPr>
              <w:t xml:space="preserve"> žák</w:t>
            </w:r>
            <w:r w:rsidDel="00000000" w:rsidR="00000000" w:rsidRPr="00000000">
              <w:rPr>
                <w:rtl w:val="0"/>
              </w:rPr>
              <w:t xml:space="preserve">ů.</w:t>
            </w:r>
            <w:r w:rsidDel="00000000" w:rsidR="00000000" w:rsidRPr="00000000">
              <w:rPr>
                <w:rFonts w:ascii="Times New Roman" w:cs="Times New Roman" w:eastAsia="Times New Roman" w:hAnsi="Times New Roman"/>
                <w:b w:val="0"/>
                <w:sz w:val="24"/>
                <w:szCs w:val="24"/>
                <w:vertAlign w:val="baseline"/>
                <w:rtl w:val="0"/>
              </w:rPr>
              <w:t xml:space="preserve">Ve školním roce 20</w:t>
            </w:r>
            <w:r w:rsidDel="00000000" w:rsidR="00000000" w:rsidRPr="00000000">
              <w:rPr>
                <w:rtl w:val="0"/>
              </w:rPr>
              <w:t xml:space="preserve">20</w:t>
            </w:r>
            <w:r w:rsidDel="00000000" w:rsidR="00000000" w:rsidRPr="00000000">
              <w:rPr>
                <w:rFonts w:ascii="Times New Roman" w:cs="Times New Roman" w:eastAsia="Times New Roman" w:hAnsi="Times New Roman"/>
                <w:b w:val="0"/>
                <w:sz w:val="24"/>
                <w:szCs w:val="24"/>
                <w:vertAlign w:val="baseline"/>
                <w:rtl w:val="0"/>
              </w:rPr>
              <w:t xml:space="preserve">/</w:t>
            </w:r>
            <w:r w:rsidDel="00000000" w:rsidR="00000000" w:rsidRPr="00000000">
              <w:rPr>
                <w:rtl w:val="0"/>
              </w:rPr>
              <w:t xml:space="preserve">21</w:t>
            </w:r>
            <w:r w:rsidDel="00000000" w:rsidR="00000000" w:rsidRPr="00000000">
              <w:rPr>
                <w:rFonts w:ascii="Times New Roman" w:cs="Times New Roman" w:eastAsia="Times New Roman" w:hAnsi="Times New Roman"/>
                <w:b w:val="0"/>
                <w:sz w:val="24"/>
                <w:szCs w:val="24"/>
                <w:vertAlign w:val="baseline"/>
                <w:rtl w:val="0"/>
              </w:rPr>
              <w:t xml:space="preserve"> otevíráme tři první třídy.</w:t>
            </w:r>
            <w:r w:rsidDel="00000000" w:rsidR="00000000" w:rsidRPr="00000000">
              <w:rPr>
                <w:rtl w:val="0"/>
              </w:rPr>
            </w:r>
          </w:p>
          <w:p w:rsidR="00000000" w:rsidDel="00000000" w:rsidP="00000000" w:rsidRDefault="00000000" w:rsidRPr="00000000" w14:paraId="000001D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r>
    </w:tbl>
    <w:p w:rsidR="00000000" w:rsidDel="00000000" w:rsidP="00000000" w:rsidRDefault="00000000" w:rsidRPr="00000000" w14:paraId="000001D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z337ya" w:id="49"/>
      <w:bookmarkEnd w:id="49"/>
      <w:r w:rsidDel="00000000" w:rsidR="00000000" w:rsidRPr="00000000">
        <w:rPr>
          <w:rtl w:val="0"/>
        </w:rPr>
      </w:r>
    </w:p>
    <w:p w:rsidR="00000000" w:rsidDel="00000000" w:rsidP="00000000" w:rsidRDefault="00000000" w:rsidRPr="00000000" w14:paraId="000001D5">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uerg22qf0j1e" w:id="50"/>
      <w:bookmarkEnd w:id="50"/>
      <w:r w:rsidDel="00000000" w:rsidR="00000000" w:rsidRPr="00000000">
        <w:rPr>
          <w:vertAlign w:val="baseline"/>
          <w:rtl w:val="0"/>
        </w:rPr>
        <w:t xml:space="preserve">4.2 Výsledky přijímacího</w:t>
      </w:r>
      <w:r w:rsidDel="00000000" w:rsidR="00000000" w:rsidRPr="00000000">
        <w:rPr>
          <w:rtl w:val="0"/>
        </w:rPr>
        <w:t xml:space="preserve"> řízení</w:t>
      </w:r>
      <w:r w:rsidDel="00000000" w:rsidR="00000000" w:rsidRPr="00000000">
        <w:rPr>
          <w:rtl w:val="0"/>
        </w:rPr>
      </w:r>
    </w:p>
    <w:p w:rsidR="00000000" w:rsidDel="00000000" w:rsidP="00000000" w:rsidRDefault="00000000" w:rsidRPr="00000000" w14:paraId="000001D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1D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a) na víceletá gymnázia </w:t>
      </w:r>
      <w:r w:rsidDel="00000000" w:rsidR="00000000" w:rsidRPr="00000000">
        <w:rPr>
          <w:rFonts w:ascii="Times New Roman" w:cs="Times New Roman" w:eastAsia="Times New Roman" w:hAnsi="Times New Roman"/>
          <w:b w:val="0"/>
          <w:sz w:val="24"/>
          <w:szCs w:val="24"/>
          <w:vertAlign w:val="baseline"/>
          <w:rtl w:val="0"/>
        </w:rPr>
        <w:t xml:space="preserve">přijato</w:t>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tl w:val="0"/>
        </w:rPr>
      </w:r>
    </w:p>
    <w:tbl>
      <w:tblPr>
        <w:tblStyle w:val="Table17"/>
        <w:tblW w:w="9210.0" w:type="dxa"/>
        <w:jc w:val="left"/>
        <w:tblInd w:w="0.0" w:type="dxa"/>
        <w:tblLayout w:type="fixed"/>
        <w:tblLook w:val="0000"/>
      </w:tblPr>
      <w:tblGrid>
        <w:gridCol w:w="3070"/>
        <w:gridCol w:w="3070"/>
        <w:gridCol w:w="3070"/>
        <w:tblGridChange w:id="0">
          <w:tblGrid>
            <w:gridCol w:w="3070"/>
            <w:gridCol w:w="3070"/>
            <w:gridCol w:w="3070"/>
          </w:tblGrid>
        </w:tblGridChange>
      </w:tblGrid>
      <w:tr>
        <w:trPr>
          <w:cantSplit w:val="0"/>
          <w:trHeight w:val="580" w:hRule="atLeast"/>
          <w:tblHeader w:val="0"/>
        </w:trPr>
        <w:tc>
          <w:tcPr>
            <w:tcBorders>
              <w:top w:color="000000" w:space="0" w:sz="8" w:val="single"/>
              <w:left w:color="000000" w:space="0" w:sz="8" w:val="single"/>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D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w:t>
            </w:r>
          </w:p>
        </w:tc>
        <w:tc>
          <w:tcPr>
            <w:tcBorders>
              <w:top w:color="000000" w:space="0" w:sz="8" w:val="single"/>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D9">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z pátého ročníku</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DA">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ze sedmého ročníku</w:t>
            </w:r>
            <w:r w:rsidDel="00000000" w:rsidR="00000000" w:rsidRPr="00000000">
              <w:rPr>
                <w:rtl w:val="0"/>
              </w:rPr>
            </w:r>
          </w:p>
        </w:tc>
      </w:tr>
      <w:tr>
        <w:trPr>
          <w:cantSplit w:val="0"/>
          <w:tblHeader w:val="0"/>
        </w:trPr>
        <w:tc>
          <w:tcPr>
            <w:tcBorders>
              <w:top w:color="000000" w:space="0" w:sz="0" w:val="nil"/>
              <w:left w:color="000000" w:space="0" w:sz="8" w:val="single"/>
              <w:bottom w:color="000000" w:space="0" w:sz="4"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D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gymnázia zřizovaná krajem</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DC">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DD">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top"/>
          </w:tcPr>
          <w:p w:rsidR="00000000" w:rsidDel="00000000" w:rsidP="00000000" w:rsidRDefault="00000000" w:rsidRPr="00000000" w14:paraId="000001D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soukromá gymnázia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top"/>
          </w:tcPr>
          <w:p w:rsidR="00000000" w:rsidDel="00000000" w:rsidP="00000000" w:rsidRDefault="00000000" w:rsidRPr="00000000" w14:paraId="000001DF">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top"/>
          </w:tcPr>
          <w:p w:rsidR="00000000" w:rsidDel="00000000" w:rsidP="00000000" w:rsidRDefault="00000000" w:rsidRPr="00000000" w14:paraId="000001E0">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0</w:t>
            </w:r>
            <w:r w:rsidDel="00000000" w:rsidR="00000000" w:rsidRPr="00000000">
              <w:rPr>
                <w:rtl w:val="0"/>
              </w:rPr>
            </w:r>
          </w:p>
        </w:tc>
      </w:tr>
      <w:tr>
        <w:trPr>
          <w:cantSplit w:val="0"/>
          <w:tblHeader w:val="0"/>
        </w:trPr>
        <w:tc>
          <w:tcPr>
            <w:tcBorders>
              <w:top w:color="000000" w:space="0" w:sz="4" w:val="single"/>
              <w:left w:color="000000" w:space="0" w:sz="8" w:val="single"/>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E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církevní gymnázia</w:t>
            </w: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E2">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0</w:t>
            </w: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E3">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0</w:t>
            </w:r>
            <w:r w:rsidDel="00000000" w:rsidR="00000000" w:rsidRPr="00000000">
              <w:rPr>
                <w:rtl w:val="0"/>
              </w:rPr>
            </w:r>
          </w:p>
        </w:tc>
      </w:tr>
    </w:tbl>
    <w:p w:rsidR="00000000" w:rsidDel="00000000" w:rsidP="00000000" w:rsidRDefault="00000000" w:rsidRPr="00000000" w14:paraId="000001E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14:paraId="000001E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b) na SŠ zřizované krajem a církevní SŠ, které jsou ukončeny maturitní zkouškou, z devátých  ročníků přijato: </w:t>
      </w:r>
    </w:p>
    <w:tbl>
      <w:tblPr>
        <w:tblStyle w:val="Table18"/>
        <w:tblW w:w="9142.0" w:type="dxa"/>
        <w:jc w:val="left"/>
        <w:tblInd w:w="0.0" w:type="dxa"/>
        <w:tblLayout w:type="fixed"/>
        <w:tblLook w:val="0000"/>
      </w:tblPr>
      <w:tblGrid>
        <w:gridCol w:w="1316"/>
        <w:gridCol w:w="1316"/>
        <w:gridCol w:w="1316"/>
        <w:gridCol w:w="1316"/>
        <w:gridCol w:w="1469"/>
        <w:gridCol w:w="1275"/>
        <w:gridCol w:w="1134"/>
        <w:tblGridChange w:id="0">
          <w:tblGrid>
            <w:gridCol w:w="1316"/>
            <w:gridCol w:w="1316"/>
            <w:gridCol w:w="1316"/>
            <w:gridCol w:w="1316"/>
            <w:gridCol w:w="1469"/>
            <w:gridCol w:w="1275"/>
            <w:gridCol w:w="1134"/>
          </w:tblGrid>
        </w:tblGridChange>
      </w:tblGrid>
      <w:tr>
        <w:trPr>
          <w:cantSplit w:val="0"/>
          <w:trHeight w:val="920" w:hRule="atLeast"/>
          <w:tblHeader w:val="0"/>
        </w:trPr>
        <w:tc>
          <w:tcPr>
            <w:tcBorders>
              <w:top w:color="000000" w:space="0" w:sz="8" w:val="single"/>
              <w:left w:color="000000" w:space="0" w:sz="8" w:val="single"/>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E6">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gymnázia</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E7">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obchodní</w:t>
            </w:r>
            <w:r w:rsidDel="00000000" w:rsidR="00000000" w:rsidRPr="00000000">
              <w:rPr>
                <w:rtl w:val="0"/>
              </w:rPr>
            </w:r>
          </w:p>
          <w:p w:rsidR="00000000" w:rsidDel="00000000" w:rsidP="00000000" w:rsidRDefault="00000000" w:rsidRPr="00000000" w14:paraId="000001E8">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akademie</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E9">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zdravotní školy</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EA">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průmyslové</w:t>
            </w:r>
            <w:r w:rsidDel="00000000" w:rsidR="00000000" w:rsidRPr="00000000">
              <w:rPr>
                <w:rtl w:val="0"/>
              </w:rPr>
            </w:r>
          </w:p>
          <w:p w:rsidR="00000000" w:rsidDel="00000000" w:rsidP="00000000" w:rsidRDefault="00000000" w:rsidRPr="00000000" w14:paraId="000001EB">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školy</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EC">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ostatní střední školy</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ED">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střední odborné učiliště </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EE">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celkem</w:t>
            </w:r>
            <w:r w:rsidDel="00000000" w:rsidR="00000000" w:rsidRPr="00000000">
              <w:rPr>
                <w:rtl w:val="0"/>
              </w:rPr>
            </w:r>
          </w:p>
          <w:p w:rsidR="00000000" w:rsidDel="00000000" w:rsidP="00000000" w:rsidRDefault="00000000" w:rsidRPr="00000000" w14:paraId="000001EF">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 </w:t>
            </w:r>
            <w:r w:rsidDel="00000000" w:rsidR="00000000" w:rsidRPr="00000000">
              <w:rPr>
                <w:rtl w:val="0"/>
              </w:rPr>
            </w:r>
          </w:p>
        </w:tc>
      </w:tr>
      <w:tr>
        <w:trPr>
          <w:cantSplit w:val="0"/>
          <w:trHeight w:val="240" w:hRule="atLeast"/>
          <w:tblHeader w:val="0"/>
        </w:trPr>
        <w:tc>
          <w:tcPr>
            <w:tcBorders>
              <w:top w:color="000000" w:space="0" w:sz="0" w:val="nil"/>
              <w:left w:color="000000" w:space="0" w:sz="8" w:val="single"/>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F0">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8</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F1">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F2">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F3">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6</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F4">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27</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F5">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17</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F6">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61</w:t>
            </w:r>
            <w:r w:rsidDel="00000000" w:rsidR="00000000" w:rsidRPr="00000000">
              <w:rPr>
                <w:rtl w:val="0"/>
              </w:rPr>
            </w:r>
          </w:p>
        </w:tc>
      </w:tr>
    </w:tbl>
    <w:p w:rsidR="00000000" w:rsidDel="00000000" w:rsidP="00000000" w:rsidRDefault="00000000" w:rsidRPr="00000000" w14:paraId="000001F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14:paraId="000001F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c) do učebních oborů (krajských i soukromých škol) ukončených závěrečnou zkouškou přijato:</w:t>
      </w:r>
    </w:p>
    <w:tbl>
      <w:tblPr>
        <w:tblStyle w:val="Table19"/>
        <w:tblW w:w="9212.0" w:type="dxa"/>
        <w:jc w:val="left"/>
        <w:tblInd w:w="0.0" w:type="dxa"/>
        <w:tblLayout w:type="fixed"/>
        <w:tblLook w:val="0000"/>
      </w:tblPr>
      <w:tblGrid>
        <w:gridCol w:w="4606"/>
        <w:gridCol w:w="4606"/>
        <w:tblGridChange w:id="0">
          <w:tblGrid>
            <w:gridCol w:w="4606"/>
            <w:gridCol w:w="4606"/>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F9">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z devátých ročníků</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FA">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z nižších ročníků</w:t>
            </w:r>
            <w:r w:rsidDel="00000000" w:rsidR="00000000" w:rsidRPr="00000000">
              <w:rPr>
                <w:rtl w:val="0"/>
              </w:rPr>
            </w:r>
          </w:p>
        </w:tc>
      </w:tr>
      <w:tr>
        <w:trPr>
          <w:cantSplit w:val="0"/>
          <w:trHeight w:val="140" w:hRule="atLeast"/>
          <w:tblHeader w:val="0"/>
        </w:trPr>
        <w:tc>
          <w:tcPr>
            <w:tcBorders>
              <w:top w:color="000000" w:space="0" w:sz="0" w:val="nil"/>
              <w:left w:color="000000" w:space="0" w:sz="8" w:val="single"/>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FB">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17</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FC">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tl w:val="0"/>
              </w:rPr>
              <w:t xml:space="preserve">4</w:t>
            </w:r>
            <w:r w:rsidDel="00000000" w:rsidR="00000000" w:rsidRPr="00000000">
              <w:rPr>
                <w:rtl w:val="0"/>
              </w:rPr>
            </w:r>
          </w:p>
        </w:tc>
      </w:tr>
    </w:tbl>
    <w:p w:rsidR="00000000" w:rsidDel="00000000" w:rsidP="00000000" w:rsidRDefault="00000000" w:rsidRPr="00000000" w14:paraId="000001FD">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E">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do učebních oborů bez závěrečné zkoušky (praktická škola dvouletá)</w:t>
      </w:r>
    </w:p>
    <w:tbl>
      <w:tblPr>
        <w:tblStyle w:val="Table20"/>
        <w:tblW w:w="9080.0" w:type="dxa"/>
        <w:jc w:val="left"/>
        <w:tblInd w:w="0.0" w:type="dxa"/>
        <w:tblLayout w:type="fixed"/>
        <w:tblLook w:val="0000"/>
      </w:tblPr>
      <w:tblGrid>
        <w:gridCol w:w="4540"/>
        <w:gridCol w:w="4540"/>
        <w:tblGridChange w:id="0">
          <w:tblGrid>
            <w:gridCol w:w="4540"/>
            <w:gridCol w:w="454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1FF">
            <w:pPr>
              <w:pageBreakBefore w:val="0"/>
              <w:pBdr>
                <w:top w:space="0" w:sz="0" w:val="nil"/>
                <w:left w:space="0" w:sz="0" w:val="nil"/>
                <w:bottom w:space="0" w:sz="0" w:val="nil"/>
                <w:right w:space="0" w:sz="0" w:val="nil"/>
                <w:between w:space="0" w:sz="0" w:val="nil"/>
              </w:pBdr>
              <w:shd w:fill="auto" w:val="clea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z devátých ročníků</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200">
            <w:pPr>
              <w:pageBreakBefore w:val="0"/>
              <w:pBdr>
                <w:top w:space="0" w:sz="0" w:val="nil"/>
                <w:left w:space="0" w:sz="0" w:val="nil"/>
                <w:bottom w:space="0" w:sz="0" w:val="nil"/>
                <w:right w:space="0" w:sz="0" w:val="nil"/>
                <w:between w:space="0" w:sz="0" w:val="nil"/>
              </w:pBdr>
              <w:shd w:fill="auto" w:val="clea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z nižších ročníků</w:t>
            </w: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201">
            <w:pPr>
              <w:pageBreakBefore w:val="0"/>
              <w:pBdr>
                <w:top w:space="0" w:sz="0" w:val="nil"/>
                <w:left w:space="0" w:sz="0" w:val="nil"/>
                <w:bottom w:space="0" w:sz="0" w:val="nil"/>
                <w:right w:space="0" w:sz="0" w:val="nil"/>
                <w:between w:space="0" w:sz="0" w:val="nil"/>
              </w:pBdr>
              <w:shd w:fill="auto" w:val="clear"/>
              <w:spacing w:line="240" w:lineRule="auto"/>
              <w:jc w:val="center"/>
              <w:rPr>
                <w:rFonts w:ascii="Times New Roman" w:cs="Times New Roman" w:eastAsia="Times New Roman" w:hAnsi="Times New Roman"/>
                <w:sz w:val="24"/>
                <w:szCs w:val="24"/>
              </w:rPr>
            </w:pPr>
            <w:r w:rsidDel="00000000" w:rsidR="00000000" w:rsidRPr="00000000">
              <w:rPr>
                <w:rtl w:val="0"/>
              </w:rPr>
              <w:t xml:space="preserve">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70.0" w:type="dxa"/>
              <w:bottom w:w="0.0" w:type="dxa"/>
              <w:right w:w="70.0" w:type="dxa"/>
            </w:tcMar>
            <w:vAlign w:val="top"/>
          </w:tcPr>
          <w:p w:rsidR="00000000" w:rsidDel="00000000" w:rsidP="00000000" w:rsidRDefault="00000000" w:rsidRPr="00000000" w14:paraId="00000202">
            <w:pPr>
              <w:pageBreakBefore w:val="0"/>
              <w:pBdr>
                <w:top w:space="0" w:sz="0" w:val="nil"/>
                <w:left w:space="0" w:sz="0" w:val="nil"/>
                <w:bottom w:space="0" w:sz="0" w:val="nil"/>
                <w:right w:space="0" w:sz="0" w:val="nil"/>
                <w:between w:space="0" w:sz="0" w:val="nil"/>
              </w:pBdr>
              <w:shd w:fill="auto" w:val="clear"/>
              <w:spacing w:line="240" w:lineRule="auto"/>
              <w:jc w:val="center"/>
              <w:rPr>
                <w:rFonts w:ascii="Times New Roman" w:cs="Times New Roman" w:eastAsia="Times New Roman" w:hAnsi="Times New Roman"/>
                <w:sz w:val="24"/>
                <w:szCs w:val="24"/>
              </w:rPr>
            </w:pPr>
            <w:r w:rsidDel="00000000" w:rsidR="00000000" w:rsidRPr="00000000">
              <w:rPr>
                <w:rtl w:val="0"/>
              </w:rPr>
              <w:t xml:space="preserve">0</w:t>
            </w:r>
            <w:r w:rsidDel="00000000" w:rsidR="00000000" w:rsidRPr="00000000">
              <w:rPr>
                <w:rtl w:val="0"/>
              </w:rPr>
            </w:r>
          </w:p>
        </w:tc>
      </w:tr>
    </w:tbl>
    <w:p w:rsidR="00000000" w:rsidDel="00000000" w:rsidP="00000000" w:rsidRDefault="00000000" w:rsidRPr="00000000" w14:paraId="00000203">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e</w:t>
      </w:r>
      <w:r w:rsidDel="00000000" w:rsidR="00000000" w:rsidRPr="00000000">
        <w:rPr>
          <w:rFonts w:ascii="Times New Roman" w:cs="Times New Roman" w:eastAsia="Times New Roman" w:hAnsi="Times New Roman"/>
          <w:b w:val="0"/>
          <w:sz w:val="24"/>
          <w:szCs w:val="24"/>
          <w:vertAlign w:val="baseline"/>
          <w:rtl w:val="0"/>
        </w:rPr>
        <w:t xml:space="preserve">) počet žáků, kteří ukončili povinnou školní docházku</w:t>
      </w:r>
    </w:p>
    <w:tbl>
      <w:tblPr>
        <w:tblStyle w:val="Table21"/>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6"/>
        <w:gridCol w:w="4606"/>
        <w:tblGridChange w:id="0">
          <w:tblGrid>
            <w:gridCol w:w="4606"/>
            <w:gridCol w:w="4606"/>
          </w:tblGrid>
        </w:tblGridChange>
      </w:tblGrid>
      <w:tr>
        <w:trPr>
          <w:cantSplit w:val="0"/>
          <w:tblHeader w:val="0"/>
        </w:trPr>
        <w:tc>
          <w:tcPr>
            <w:gridSpan w:val="2"/>
            <w:vAlign w:val="top"/>
          </w:tcPr>
          <w:p w:rsidR="00000000" w:rsidDel="00000000" w:rsidP="00000000" w:rsidRDefault="00000000" w:rsidRPr="00000000" w14:paraId="0000020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Počet žáků, kteří ukončili povinnou školní docházku a odešli ze školy</w:t>
            </w:r>
            <w:r w:rsidDel="00000000" w:rsidR="00000000" w:rsidRPr="00000000">
              <w:rPr>
                <w:rtl w:val="0"/>
              </w:rPr>
            </w:r>
          </w:p>
        </w:tc>
      </w:tr>
      <w:tr>
        <w:trPr>
          <w:cantSplit w:val="0"/>
          <w:tblHeader w:val="0"/>
        </w:trPr>
        <w:tc>
          <w:tcPr>
            <w:vAlign w:val="top"/>
          </w:tcPr>
          <w:p w:rsidR="00000000" w:rsidDel="00000000" w:rsidP="00000000" w:rsidRDefault="00000000" w:rsidRPr="00000000" w14:paraId="0000020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v devátém ročníku</w:t>
            </w:r>
            <w:r w:rsidDel="00000000" w:rsidR="00000000" w:rsidRPr="00000000">
              <w:rPr>
                <w:rtl w:val="0"/>
              </w:rPr>
            </w:r>
          </w:p>
        </w:tc>
        <w:tc>
          <w:tcPr>
            <w:vAlign w:val="top"/>
          </w:tcPr>
          <w:p w:rsidR="00000000" w:rsidDel="00000000" w:rsidP="00000000" w:rsidRDefault="00000000" w:rsidRPr="00000000" w14:paraId="0000020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v nižším ročníku </w:t>
            </w:r>
            <w:r w:rsidDel="00000000" w:rsidR="00000000" w:rsidRPr="00000000">
              <w:rPr>
                <w:rtl w:val="0"/>
              </w:rPr>
            </w:r>
          </w:p>
        </w:tc>
      </w:tr>
      <w:tr>
        <w:trPr>
          <w:cantSplit w:val="0"/>
          <w:tblHeader w:val="0"/>
        </w:trPr>
        <w:tc>
          <w:tcPr>
            <w:vAlign w:val="top"/>
          </w:tcPr>
          <w:p w:rsidR="00000000" w:rsidDel="00000000" w:rsidP="00000000" w:rsidRDefault="00000000" w:rsidRPr="00000000" w14:paraId="0000020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61</w:t>
            </w:r>
            <w:r w:rsidDel="00000000" w:rsidR="00000000" w:rsidRPr="00000000">
              <w:rPr>
                <w:rtl w:val="0"/>
              </w:rPr>
            </w:r>
          </w:p>
        </w:tc>
        <w:tc>
          <w:tcPr>
            <w:vAlign w:val="top"/>
          </w:tcPr>
          <w:p w:rsidR="00000000" w:rsidDel="00000000" w:rsidP="00000000" w:rsidRDefault="00000000" w:rsidRPr="00000000" w14:paraId="0000020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5</w:t>
            </w:r>
            <w:r w:rsidDel="00000000" w:rsidR="00000000" w:rsidRPr="00000000">
              <w:rPr>
                <w:rtl w:val="0"/>
              </w:rPr>
            </w:r>
          </w:p>
        </w:tc>
      </w:tr>
    </w:tbl>
    <w:p w:rsidR="00000000" w:rsidDel="00000000" w:rsidP="00000000" w:rsidRDefault="00000000" w:rsidRPr="00000000" w14:paraId="0000020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14:paraId="0000020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3j2qqm3" w:id="51"/>
      <w:bookmarkEnd w:id="51"/>
      <w:r w:rsidDel="00000000" w:rsidR="00000000" w:rsidRPr="00000000">
        <w:rPr>
          <w:rtl w:val="0"/>
        </w:rPr>
      </w:r>
    </w:p>
    <w:p w:rsidR="00000000" w:rsidDel="00000000" w:rsidP="00000000" w:rsidRDefault="00000000" w:rsidRPr="00000000" w14:paraId="0000020E">
      <w:pPr>
        <w:keepNext w:val="1"/>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F">
      <w:pPr>
        <w:keepNext w:val="1"/>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rPr>
      </w:pPr>
      <w:r w:rsidDel="00000000" w:rsidR="00000000" w:rsidRPr="00000000">
        <w:rPr>
          <w:b w:val="1"/>
        </w:rPr>
        <w:drawing>
          <wp:inline distB="114300" distT="114300" distL="114300" distR="114300">
            <wp:extent cx="5760410" cy="4318000"/>
            <wp:effectExtent b="0" l="0" r="0" t="0"/>
            <wp:docPr id="3" name="image12.jpg"/>
            <a:graphic>
              <a:graphicData uri="http://schemas.openxmlformats.org/drawingml/2006/picture">
                <pic:pic>
                  <pic:nvPicPr>
                    <pic:cNvPr id="0" name="image12.jpg"/>
                    <pic:cNvPicPr preferRelativeResize="0"/>
                  </pic:nvPicPr>
                  <pic:blipFill>
                    <a:blip r:embed="rId14"/>
                    <a:srcRect b="0" l="0" r="0" t="0"/>
                    <a:stretch>
                      <a:fillRect/>
                    </a:stretch>
                  </pic:blipFill>
                  <pic:spPr>
                    <a:xfrm>
                      <a:off x="0" y="0"/>
                      <a:ext cx="5760410" cy="43180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210">
      <w:pPr>
        <w:pStyle w:val="Heading1"/>
        <w:keepNext w:val="1"/>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b w:val="0"/>
          <w:sz w:val="24"/>
          <w:szCs w:val="24"/>
          <w:vertAlign w:val="baseline"/>
        </w:rPr>
      </w:pPr>
      <w:bookmarkStart w:colFirst="0" w:colLast="0" w:name="_askmofycqr0m" w:id="52"/>
      <w:bookmarkEnd w:id="52"/>
      <w:r w:rsidDel="00000000" w:rsidR="00000000" w:rsidRPr="00000000">
        <w:rPr>
          <w:vertAlign w:val="baseline"/>
          <w:rtl w:val="0"/>
        </w:rPr>
        <w:t xml:space="preserve">5 Údaje o výsledcích vzdělávání žáků</w:t>
      </w:r>
      <w:r w:rsidDel="00000000" w:rsidR="00000000" w:rsidRPr="00000000">
        <w:rPr>
          <w:rtl w:val="0"/>
        </w:rPr>
      </w:r>
    </w:p>
    <w:p w:rsidR="00000000" w:rsidDel="00000000" w:rsidP="00000000" w:rsidRDefault="00000000" w:rsidRPr="00000000" w14:paraId="00000211">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hqj2a4a9v2zp" w:id="53"/>
      <w:bookmarkEnd w:id="53"/>
      <w:r w:rsidDel="00000000" w:rsidR="00000000" w:rsidRPr="00000000">
        <w:rPr>
          <w:vertAlign w:val="baseline"/>
          <w:rtl w:val="0"/>
        </w:rPr>
        <w:t xml:space="preserve">5.1 Přehled o výsledcích vzdělávání </w:t>
      </w:r>
      <w:r w:rsidDel="00000000" w:rsidR="00000000" w:rsidRPr="00000000">
        <w:rPr>
          <w:rtl w:val="0"/>
        </w:rPr>
        <w:t xml:space="preserve">žáků</w:t>
      </w:r>
      <w:r w:rsidDel="00000000" w:rsidR="00000000" w:rsidRPr="00000000">
        <w:rPr>
          <w:rtl w:val="0"/>
        </w:rPr>
      </w:r>
    </w:p>
    <w:p w:rsidR="00000000" w:rsidDel="00000000" w:rsidP="00000000" w:rsidRDefault="00000000" w:rsidRPr="00000000" w14:paraId="00000212">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Fonts w:ascii="Times New Roman" w:cs="Times New Roman" w:eastAsia="Times New Roman" w:hAnsi="Times New Roman"/>
          <w:b w:val="0"/>
          <w:sz w:val="24"/>
          <w:szCs w:val="24"/>
          <w:vertAlign w:val="baseline"/>
          <w:rtl w:val="0"/>
        </w:rPr>
        <w:t xml:space="preserve">Přehled o prospěchu</w:t>
      </w:r>
      <w:r w:rsidDel="00000000" w:rsidR="00000000" w:rsidRPr="00000000">
        <w:rPr>
          <w:rtl w:val="0"/>
        </w:rPr>
      </w:r>
    </w:p>
    <w:tbl>
      <w:tblPr>
        <w:tblStyle w:val="Table22"/>
        <w:tblW w:w="10020.0" w:type="dxa"/>
        <w:jc w:val="left"/>
        <w:tblInd w:w="-4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70"/>
        <w:gridCol w:w="735"/>
        <w:gridCol w:w="675"/>
        <w:gridCol w:w="555"/>
        <w:gridCol w:w="930"/>
        <w:gridCol w:w="540"/>
        <w:gridCol w:w="495"/>
        <w:gridCol w:w="510"/>
        <w:gridCol w:w="495"/>
        <w:gridCol w:w="450"/>
        <w:gridCol w:w="435"/>
        <w:gridCol w:w="420"/>
        <w:gridCol w:w="465"/>
        <w:gridCol w:w="480"/>
        <w:gridCol w:w="570"/>
        <w:gridCol w:w="525"/>
        <w:gridCol w:w="570"/>
        <w:gridCol w:w="600"/>
        <w:tblGridChange w:id="0">
          <w:tblGrid>
            <w:gridCol w:w="570"/>
            <w:gridCol w:w="735"/>
            <w:gridCol w:w="675"/>
            <w:gridCol w:w="555"/>
            <w:gridCol w:w="930"/>
            <w:gridCol w:w="540"/>
            <w:gridCol w:w="495"/>
            <w:gridCol w:w="510"/>
            <w:gridCol w:w="495"/>
            <w:gridCol w:w="450"/>
            <w:gridCol w:w="435"/>
            <w:gridCol w:w="420"/>
            <w:gridCol w:w="465"/>
            <w:gridCol w:w="480"/>
            <w:gridCol w:w="570"/>
            <w:gridCol w:w="525"/>
            <w:gridCol w:w="570"/>
            <w:gridCol w:w="600"/>
          </w:tblGrid>
        </w:tblGridChange>
      </w:tblGrid>
      <w:tr>
        <w:trPr>
          <w:cantSplit w:val="0"/>
          <w:trHeight w:val="525" w:hRule="atLeast"/>
          <w:tblHeader w:val="0"/>
        </w:trPr>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13">
            <w:pPr>
              <w:pageBreakBefore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Třída:</w:t>
            </w:r>
          </w:p>
        </w:tc>
        <w:tc>
          <w:tcPr>
            <w:gridSpan w:val="3"/>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14">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Počet žáků:</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17">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Vyznamenání:</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18">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Prospěli:</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19">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Z toho</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1A">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Neprospěli:</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1B">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Odložená</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1C">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Opravné</w:t>
            </w:r>
          </w:p>
        </w:tc>
        <w:tc>
          <w:tcPr>
            <w:gridSpan w:val="6"/>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1D">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Chování:</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23">
            <w:pPr>
              <w:pageBreakBefore w:val="0"/>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24">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Neoml. hod.:</w:t>
            </w:r>
          </w:p>
        </w:tc>
      </w:tr>
      <w:tr>
        <w:trPr>
          <w:cantSplit w:val="0"/>
          <w:trHeight w:val="525" w:hRule="atLeast"/>
          <w:tblHeader w:val="0"/>
        </w:trPr>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25">
            <w:pPr>
              <w:pageBreakBefore w:val="0"/>
              <w:jc w:val="center"/>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26">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Celkem:</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27">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Chlapci:</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28">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Dívky:</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29">
            <w:pPr>
              <w:pageBreakBefore w:val="0"/>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2A">
            <w:pPr>
              <w:pageBreakBefore w:val="0"/>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2B">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s dostatečnými:</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2C">
            <w:pPr>
              <w:pageBreakBefore w:val="0"/>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2D">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klasifikace:</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2E">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zkoušky:</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2F">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NTU</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30">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DTU</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31">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DŘŠ</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32">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II. stupeň</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33">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III. stupeň</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34">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pochvaly TU</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35">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pochvaly ŘŠ</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236">
            <w:pPr>
              <w:pageBreakBefore w:val="0"/>
              <w:rPr>
                <w:rFonts w:ascii="Arial" w:cs="Arial" w:eastAsia="Arial" w:hAnsi="Arial"/>
                <w:sz w:val="16"/>
                <w:szCs w:val="16"/>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7">
            <w:pPr>
              <w:pageBreakBefore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I. A</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49">
            <w:pPr>
              <w:pageBreakBefore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I. B</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4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25</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4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4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4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25</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4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4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5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B">
            <w:pPr>
              <w:pageBreakBefore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I. C</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C">
            <w:pPr>
              <w:pageBreakBefore w:val="0"/>
              <w:jc w:val="right"/>
              <w:rPr>
                <w:rFonts w:ascii="Arial" w:cs="Arial" w:eastAsia="Arial" w:hAnsi="Arial"/>
                <w:sz w:val="20"/>
                <w:szCs w:val="20"/>
              </w:rPr>
            </w:pPr>
            <w:r w:rsidDel="00000000" w:rsidR="00000000" w:rsidRPr="00000000">
              <w:rPr>
                <w:rFonts w:ascii="Roboto" w:cs="Roboto" w:eastAsia="Roboto" w:hAnsi="Roboto"/>
                <w:sz w:val="20"/>
                <w:szCs w:val="20"/>
                <w:rtl w:val="0"/>
              </w:rPr>
              <w:t xml:space="preserve">0</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6D">
            <w:pPr>
              <w:pageBreakBefore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II. A</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6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6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7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7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7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7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7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7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7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7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7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7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7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7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7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7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7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F">
            <w:pPr>
              <w:pageBreakBefore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II. B</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25</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91">
            <w:pPr>
              <w:pageBreakBefore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II. C</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9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26</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9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9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9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9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9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9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9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9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9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9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9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9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9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A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A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A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3">
            <w:pPr>
              <w:pageBreakBefore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III. A</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18</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B5">
            <w:pPr>
              <w:pageBreakBefore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III. B</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B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B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B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B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B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B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B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B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B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B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C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7">
            <w:pPr>
              <w:pageBreakBefore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III. C</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D9">
            <w:pPr>
              <w:pageBreakBefore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IV. A</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D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26</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D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D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D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D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D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E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B">
            <w:pPr>
              <w:pageBreakBefore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IV. B</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FD">
            <w:pPr>
              <w:pageBreakBefore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IV. C</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F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25</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2F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0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F">
            <w:pPr>
              <w:pageBreakBefore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V. A</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19</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21">
            <w:pPr>
              <w:pageBreakBefore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V. B</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2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2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2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2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17</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2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2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2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2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2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2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2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2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2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2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3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3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3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3">
            <w:pPr>
              <w:pageBreakBefore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V. C</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19</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45">
            <w:pPr>
              <w:pageBreakBefore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VI. A</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4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26</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4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4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4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4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4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4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4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4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4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5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5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5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5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5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5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5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98</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57">
            <w:pPr>
              <w:pageBreakBefore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VI. B</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5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27</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5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5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5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5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5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5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5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8">
            <w:pPr>
              <w:pageBreakBefore w:val="0"/>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0</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69">
            <w:pPr>
              <w:pageBreakBefore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VI. C</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6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27</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6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17</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6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6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6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6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7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7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7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7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7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7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7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7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7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7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7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7B">
            <w:pPr>
              <w:pageBreakBefore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VII. A</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7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27</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7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7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7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18</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8D">
            <w:pPr>
              <w:pageBreakBefore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VII. B</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8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29</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8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9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9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9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9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9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9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9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9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9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9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9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9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9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9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9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F">
            <w:pPr>
              <w:pageBreakBefore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VII. C</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25</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B1">
            <w:pPr>
              <w:pageBreakBefore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VIII. A</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B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22</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B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B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B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B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B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B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B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B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B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B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B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B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B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C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C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tcBorders>
              <w:top w:color="cccccc" w:space="0" w:sz="6" w:val="single"/>
              <w:left w:color="cccccc" w:space="0" w:sz="6" w:val="single"/>
              <w:bottom w:color="cccccc" w:space="0" w:sz="6" w:val="single"/>
              <w:right w:color="cccccc"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3C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35</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3">
            <w:pPr>
              <w:pageBreakBefore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VIII. B</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185</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D5">
            <w:pPr>
              <w:pageBreakBefore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VIII. C</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D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23</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D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D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D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D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D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D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D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D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D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E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E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E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E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E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E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E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7">
            <w:pPr>
              <w:pageBreakBefore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IX. A</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19</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F9">
            <w:pPr>
              <w:pageBreakBefore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IX. B</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F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18</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F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F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F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F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3F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0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0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0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0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0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0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0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0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0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0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0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0B">
            <w:pPr>
              <w:pageBreakBefore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IX. C</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0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24</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0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0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0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1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1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1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1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1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1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1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1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1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1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1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1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c>
          <w:tcPr>
            <w:tcBorders>
              <w:top w:color="cccccc" w:space="0" w:sz="6" w:val="single"/>
              <w:left w:color="cccccc" w:space="0" w:sz="6" w:val="single"/>
              <w:bottom w:color="cccccc" w:space="0" w:sz="6" w:val="single"/>
              <w:right w:color="cccccc" w:space="0" w:sz="6" w:val="single"/>
            </w:tcBorders>
            <w:shd w:fill="cfe2f3" w:val="clear"/>
            <w:tcMar>
              <w:top w:w="40.0" w:type="dxa"/>
              <w:left w:w="40.0" w:type="dxa"/>
              <w:bottom w:w="40.0" w:type="dxa"/>
              <w:right w:w="40.0" w:type="dxa"/>
            </w:tcMar>
            <w:vAlign w:val="bottom"/>
          </w:tcPr>
          <w:p w:rsidR="00000000" w:rsidDel="00000000" w:rsidP="00000000" w:rsidRDefault="00000000" w:rsidRPr="00000000" w14:paraId="0000041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1D">
            <w:pPr>
              <w:pageBreakBefore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Celkem:</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1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625</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1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333</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2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302</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2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455</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2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170</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2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70</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2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2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2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2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2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2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2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2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2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102</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2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58</w:t>
            </w:r>
          </w:p>
        </w:tc>
        <w:tc>
          <w:tcPr>
            <w:tcBorders>
              <w:top w:color="cccccc" w:space="0" w:sz="6" w:val="single"/>
              <w:left w:color="cccccc" w:space="0" w:sz="6" w:val="single"/>
              <w:bottom w:color="cccccc" w:space="0" w:sz="6" w:val="single"/>
              <w:right w:color="cccccc" w:space="0" w:sz="6" w:val="single"/>
            </w:tcBorders>
            <w:shd w:fill="a4c2f4" w:val="clear"/>
            <w:tcMar>
              <w:top w:w="40.0" w:type="dxa"/>
              <w:left w:w="40.0" w:type="dxa"/>
              <w:bottom w:w="40.0" w:type="dxa"/>
              <w:right w:w="40.0" w:type="dxa"/>
            </w:tcMar>
            <w:vAlign w:val="bottom"/>
          </w:tcPr>
          <w:p w:rsidR="00000000" w:rsidDel="00000000" w:rsidP="00000000" w:rsidRDefault="00000000" w:rsidRPr="00000000" w14:paraId="0000042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318</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F">
            <w:pPr>
              <w:pageBreakBefore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I. st.:</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336</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185</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310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35</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68</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4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41">
            <w:pPr>
              <w:pageBreakBefore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II. st.:</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4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289</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43">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148</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44">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141</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45">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145</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46">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135</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47">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59</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48">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49">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4A">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4B">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4C">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4D">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4E">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4F">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50">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34</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51">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58</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52">
            <w:pPr>
              <w:pageBreakBefore w:val="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318</w:t>
            </w:r>
          </w:p>
        </w:tc>
      </w:tr>
    </w:tbl>
    <w:p w:rsidR="00000000" w:rsidDel="00000000" w:rsidP="00000000" w:rsidRDefault="00000000" w:rsidRPr="00000000" w14:paraId="00000453">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r>
    </w:p>
    <w:p w:rsidR="00000000" w:rsidDel="00000000" w:rsidP="00000000" w:rsidRDefault="00000000" w:rsidRPr="00000000" w14:paraId="0000045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bl>
      <w:tblPr>
        <w:tblStyle w:val="Table23"/>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12"/>
        <w:tblGridChange w:id="0">
          <w:tblGrid>
            <w:gridCol w:w="9212"/>
          </w:tblGrid>
        </w:tblGridChange>
      </w:tblGrid>
      <w:tr>
        <w:trPr>
          <w:cantSplit w:val="0"/>
          <w:tblHeader w:val="0"/>
        </w:trPr>
        <w:tc>
          <w:tcPr>
            <w:vAlign w:val="top"/>
          </w:tcPr>
          <w:p w:rsidR="00000000" w:rsidDel="00000000" w:rsidP="00000000" w:rsidRDefault="00000000" w:rsidRPr="00000000" w14:paraId="0000045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456">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Počet žáků s kázeňskými postihy se </w:t>
            </w:r>
            <w:r w:rsidDel="00000000" w:rsidR="00000000" w:rsidRPr="00000000">
              <w:rPr>
                <w:rFonts w:ascii="Times New Roman" w:cs="Times New Roman" w:eastAsia="Times New Roman" w:hAnsi="Times New Roman"/>
                <w:sz w:val="24"/>
                <w:szCs w:val="24"/>
                <w:rtl w:val="0"/>
              </w:rPr>
              <w:t xml:space="preserve">stále snižuje</w:t>
            </w:r>
            <w:r w:rsidDel="00000000" w:rsidR="00000000" w:rsidRPr="00000000">
              <w:rPr>
                <w:rFonts w:ascii="Times New Roman" w:cs="Times New Roman" w:eastAsia="Times New Roman" w:hAnsi="Times New Roman"/>
                <w:b w:val="0"/>
                <w:sz w:val="24"/>
                <w:szCs w:val="24"/>
                <w:vertAlign w:val="baseline"/>
                <w:rtl w:val="0"/>
              </w:rPr>
              <w:t xml:space="preserve">.</w:t>
            </w:r>
            <w:r w:rsidDel="00000000" w:rsidR="00000000" w:rsidRPr="00000000">
              <w:rPr>
                <w:rFonts w:ascii="Times New Roman" w:cs="Times New Roman" w:eastAsia="Times New Roman" w:hAnsi="Times New Roman"/>
                <w:sz w:val="24"/>
                <w:szCs w:val="24"/>
                <w:rtl w:val="0"/>
              </w:rPr>
              <w:t xml:space="preserve"> Vážné prohřešky žáků proti školnímu řádu byly </w:t>
            </w:r>
            <w:r w:rsidDel="00000000" w:rsidR="00000000" w:rsidRPr="00000000">
              <w:rPr>
                <w:rFonts w:ascii="Times New Roman" w:cs="Times New Roman" w:eastAsia="Times New Roman" w:hAnsi="Times New Roman"/>
                <w:b w:val="0"/>
                <w:sz w:val="24"/>
                <w:szCs w:val="24"/>
                <w:vertAlign w:val="baseline"/>
                <w:rtl w:val="0"/>
              </w:rPr>
              <w:t xml:space="preserve"> řešen</w:t>
            </w:r>
            <w:r w:rsidDel="00000000" w:rsidR="00000000" w:rsidRPr="00000000">
              <w:rPr>
                <w:rFonts w:ascii="Times New Roman" w:cs="Times New Roman" w:eastAsia="Times New Roman" w:hAnsi="Times New Roman"/>
                <w:sz w:val="24"/>
                <w:szCs w:val="24"/>
                <w:rtl w:val="0"/>
              </w:rPr>
              <w:t xml:space="preserve">y</w:t>
            </w:r>
            <w:r w:rsidDel="00000000" w:rsidR="00000000" w:rsidRPr="00000000">
              <w:rPr>
                <w:rFonts w:ascii="Times New Roman" w:cs="Times New Roman" w:eastAsia="Times New Roman" w:hAnsi="Times New Roman"/>
                <w:b w:val="0"/>
                <w:sz w:val="24"/>
                <w:szCs w:val="24"/>
                <w:vertAlign w:val="baseline"/>
                <w:rtl w:val="0"/>
              </w:rPr>
              <w:t xml:space="preserve"> se sociálním odborem a přestupkovou komisí v Českém Brodě a osobně s rodiči žáků. </w:t>
            </w:r>
            <w:r w:rsidDel="00000000" w:rsidR="00000000" w:rsidRPr="00000000">
              <w:rPr>
                <w:rtl w:val="0"/>
              </w:rPr>
            </w:r>
          </w:p>
          <w:p w:rsidR="00000000" w:rsidDel="00000000" w:rsidP="00000000" w:rsidRDefault="00000000" w:rsidRPr="00000000" w14:paraId="0000045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r>
    </w:tbl>
    <w:p w:rsidR="00000000" w:rsidDel="00000000" w:rsidP="00000000" w:rsidRDefault="00000000" w:rsidRPr="00000000" w14:paraId="0000045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4i7ojhp" w:id="54"/>
      <w:bookmarkEnd w:id="54"/>
      <w:r w:rsidDel="00000000" w:rsidR="00000000" w:rsidRPr="00000000">
        <w:rPr>
          <w:rtl w:val="0"/>
        </w:rPr>
      </w:r>
    </w:p>
    <w:p w:rsidR="00000000" w:rsidDel="00000000" w:rsidP="00000000" w:rsidRDefault="00000000" w:rsidRPr="00000000" w14:paraId="00000459">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1qi1wkbxlli" w:id="55"/>
      <w:bookmarkEnd w:id="55"/>
      <w:r w:rsidDel="00000000" w:rsidR="00000000" w:rsidRPr="00000000">
        <w:rPr>
          <w:vertAlign w:val="baseline"/>
          <w:rtl w:val="0"/>
        </w:rPr>
        <w:t xml:space="preserve">5.2 Údaje o zameškaných </w:t>
      </w:r>
      <w:r w:rsidDel="00000000" w:rsidR="00000000" w:rsidRPr="00000000">
        <w:rPr>
          <w:vertAlign w:val="baseline"/>
          <w:rtl w:val="0"/>
        </w:rPr>
        <w:t xml:space="preserve">hodinách</w:t>
      </w:r>
      <w:r w:rsidDel="00000000" w:rsidR="00000000" w:rsidRPr="00000000">
        <w:rPr>
          <w:rtl w:val="0"/>
        </w:rPr>
      </w:r>
    </w:p>
    <w:p w:rsidR="00000000" w:rsidDel="00000000" w:rsidP="00000000" w:rsidRDefault="00000000" w:rsidRPr="00000000" w14:paraId="0000045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bl>
      <w:tblPr>
        <w:tblStyle w:val="Table24"/>
        <w:tblW w:w="9141.51181102362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3.846944027685"/>
        <w:gridCol w:w="1398.5623076670354"/>
        <w:gridCol w:w="1398.5623076670354"/>
        <w:gridCol w:w="1373.133902073089"/>
        <w:gridCol w:w="1322.2770908851971"/>
        <w:gridCol w:w="2085.1292587035796"/>
        <w:tblGridChange w:id="0">
          <w:tblGrid>
            <w:gridCol w:w="1563.846944027685"/>
            <w:gridCol w:w="1398.5623076670354"/>
            <w:gridCol w:w="1398.5623076670354"/>
            <w:gridCol w:w="1373.133902073089"/>
            <w:gridCol w:w="1322.2770908851971"/>
            <w:gridCol w:w="2085.1292587035796"/>
          </w:tblGrid>
        </w:tblGridChange>
      </w:tblGrid>
      <w:tr>
        <w:trPr>
          <w:cantSplit w:val="0"/>
          <w:trHeight w:val="780" w:hRule="atLeast"/>
          <w:tblHeader w:val="0"/>
        </w:trPr>
        <w:tc>
          <w:tcPr>
            <w:vAlign w:val="top"/>
          </w:tcPr>
          <w:p w:rsidR="00000000" w:rsidDel="00000000" w:rsidP="00000000" w:rsidRDefault="00000000" w:rsidRPr="00000000" w14:paraId="0000045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45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1"/>
                <w:sz w:val="24"/>
                <w:szCs w:val="24"/>
                <w:vertAlign w:val="baseline"/>
              </w:rPr>
            </w:pPr>
            <w:r w:rsidDel="00000000" w:rsidR="00000000" w:rsidRPr="00000000">
              <w:rPr>
                <w:i w:val="1"/>
                <w:rtl w:val="0"/>
              </w:rPr>
              <w:t xml:space="preserve">odučeno hodin</w:t>
            </w:r>
            <w:r w:rsidDel="00000000" w:rsidR="00000000" w:rsidRPr="00000000">
              <w:rPr>
                <w:rtl w:val="0"/>
              </w:rPr>
            </w:r>
          </w:p>
        </w:tc>
        <w:tc>
          <w:tcPr>
            <w:vAlign w:val="top"/>
          </w:tcPr>
          <w:p w:rsidR="00000000" w:rsidDel="00000000" w:rsidP="00000000" w:rsidRDefault="00000000" w:rsidRPr="00000000" w14:paraId="0000045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i w:val="1"/>
                <w:rtl w:val="0"/>
              </w:rPr>
              <w:t xml:space="preserve">omluvená absence</w:t>
            </w:r>
            <w:r w:rsidDel="00000000" w:rsidR="00000000" w:rsidRPr="00000000">
              <w:rPr>
                <w:rtl w:val="0"/>
              </w:rPr>
            </w:r>
          </w:p>
        </w:tc>
        <w:tc>
          <w:tcPr>
            <w:vAlign w:val="top"/>
          </w:tcPr>
          <w:p w:rsidR="00000000" w:rsidDel="00000000" w:rsidP="00000000" w:rsidRDefault="00000000" w:rsidRPr="00000000" w14:paraId="0000045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i w:val="1"/>
                <w:rtl w:val="0"/>
              </w:rPr>
              <w:t xml:space="preserve">neomluvená absence</w:t>
            </w:r>
            <w:r w:rsidDel="00000000" w:rsidR="00000000" w:rsidRPr="00000000">
              <w:rPr>
                <w:rtl w:val="0"/>
              </w:rPr>
            </w:r>
          </w:p>
        </w:tc>
        <w:tc>
          <w:tcPr>
            <w:vAlign w:val="top"/>
          </w:tcPr>
          <w:p w:rsidR="00000000" w:rsidDel="00000000" w:rsidP="00000000" w:rsidRDefault="00000000" w:rsidRPr="00000000" w14:paraId="0000045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i w:val="1"/>
                <w:rtl w:val="0"/>
              </w:rPr>
              <w:t xml:space="preserve">celkem</w:t>
            </w:r>
            <w:r w:rsidDel="00000000" w:rsidR="00000000" w:rsidRPr="00000000">
              <w:rPr>
                <w:rtl w:val="0"/>
              </w:rPr>
            </w:r>
          </w:p>
        </w:tc>
        <w:tc>
          <w:tcPr>
            <w:vAlign w:val="top"/>
          </w:tcPr>
          <w:p w:rsidR="00000000" w:rsidDel="00000000" w:rsidP="00000000" w:rsidRDefault="00000000" w:rsidRPr="00000000" w14:paraId="0000046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i w:val="1"/>
                <w:rtl w:val="0"/>
              </w:rPr>
              <w:t xml:space="preserve">nezapočtená absence</w:t>
            </w:r>
            <w:r w:rsidDel="00000000" w:rsidR="00000000" w:rsidRPr="00000000">
              <w:rPr>
                <w:rtl w:val="0"/>
              </w:rPr>
            </w:r>
          </w:p>
        </w:tc>
      </w:tr>
      <w:tr>
        <w:trPr>
          <w:cantSplit w:val="0"/>
          <w:tblHeader w:val="0"/>
        </w:trPr>
        <w:tc>
          <w:tcPr>
            <w:vAlign w:val="top"/>
          </w:tcPr>
          <w:p w:rsidR="00000000" w:rsidDel="00000000" w:rsidP="00000000" w:rsidRDefault="00000000" w:rsidRPr="00000000" w14:paraId="0000046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Celkem</w:t>
            </w:r>
            <w:r w:rsidDel="00000000" w:rsidR="00000000" w:rsidRPr="00000000">
              <w:rPr>
                <w:rtl w:val="0"/>
              </w:rPr>
            </w:r>
          </w:p>
        </w:tc>
        <w:tc>
          <w:tcPr>
            <w:vAlign w:val="top"/>
          </w:tcPr>
          <w:p w:rsidR="00000000" w:rsidDel="00000000" w:rsidP="00000000" w:rsidRDefault="00000000" w:rsidRPr="00000000" w14:paraId="0000046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653991</w:t>
            </w:r>
            <w:r w:rsidDel="00000000" w:rsidR="00000000" w:rsidRPr="00000000">
              <w:rPr>
                <w:rtl w:val="0"/>
              </w:rPr>
            </w:r>
          </w:p>
        </w:tc>
        <w:tc>
          <w:tcPr>
            <w:vAlign w:val="top"/>
          </w:tcPr>
          <w:p w:rsidR="00000000" w:rsidDel="00000000" w:rsidP="00000000" w:rsidRDefault="00000000" w:rsidRPr="00000000" w14:paraId="0000046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44244</w:t>
            </w:r>
            <w:r w:rsidDel="00000000" w:rsidR="00000000" w:rsidRPr="00000000">
              <w:rPr>
                <w:rtl w:val="0"/>
              </w:rPr>
            </w:r>
          </w:p>
        </w:tc>
        <w:tc>
          <w:tcPr>
            <w:vAlign w:val="top"/>
          </w:tcPr>
          <w:p w:rsidR="00000000" w:rsidDel="00000000" w:rsidP="00000000" w:rsidRDefault="00000000" w:rsidRPr="00000000" w14:paraId="0000046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682</w:t>
            </w:r>
            <w:r w:rsidDel="00000000" w:rsidR="00000000" w:rsidRPr="00000000">
              <w:rPr>
                <w:rtl w:val="0"/>
              </w:rPr>
            </w:r>
          </w:p>
        </w:tc>
        <w:tc>
          <w:tcPr>
            <w:vAlign w:val="top"/>
          </w:tcPr>
          <w:p w:rsidR="00000000" w:rsidDel="00000000" w:rsidP="00000000" w:rsidRDefault="00000000" w:rsidRPr="00000000" w14:paraId="0000046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44926</w:t>
            </w:r>
            <w:r w:rsidDel="00000000" w:rsidR="00000000" w:rsidRPr="00000000">
              <w:rPr>
                <w:rtl w:val="0"/>
              </w:rPr>
            </w:r>
          </w:p>
        </w:tc>
        <w:tc>
          <w:tcPr>
            <w:vAlign w:val="top"/>
          </w:tcPr>
          <w:p w:rsidR="00000000" w:rsidDel="00000000" w:rsidP="00000000" w:rsidRDefault="00000000" w:rsidRPr="00000000" w14:paraId="0000046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1981</w:t>
            </w:r>
            <w:r w:rsidDel="00000000" w:rsidR="00000000" w:rsidRPr="00000000">
              <w:rPr>
                <w:rtl w:val="0"/>
              </w:rPr>
            </w:r>
          </w:p>
        </w:tc>
      </w:tr>
      <w:tr>
        <w:trPr>
          <w:cantSplit w:val="0"/>
          <w:tblHeader w:val="0"/>
        </w:trPr>
        <w:tc>
          <w:tcPr>
            <w:vAlign w:val="top"/>
          </w:tcPr>
          <w:p w:rsidR="00000000" w:rsidDel="00000000" w:rsidP="00000000" w:rsidRDefault="00000000" w:rsidRPr="00000000" w14:paraId="0000046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1"/>
                <w:sz w:val="24"/>
                <w:szCs w:val="24"/>
                <w:vertAlign w:val="baseline"/>
              </w:rPr>
            </w:pPr>
            <w:r w:rsidDel="00000000" w:rsidR="00000000" w:rsidRPr="00000000">
              <w:rPr>
                <w:i w:val="1"/>
                <w:rtl w:val="0"/>
              </w:rPr>
              <w:t xml:space="preserve">průměr v %</w:t>
            </w:r>
            <w:r w:rsidDel="00000000" w:rsidR="00000000" w:rsidRPr="00000000">
              <w:rPr>
                <w:rtl w:val="0"/>
              </w:rPr>
            </w:r>
          </w:p>
        </w:tc>
        <w:tc>
          <w:tcPr>
            <w:vAlign w:val="top"/>
          </w:tcPr>
          <w:p w:rsidR="00000000" w:rsidDel="00000000" w:rsidP="00000000" w:rsidRDefault="00000000" w:rsidRPr="00000000" w14:paraId="00000468">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r>
          </w:p>
        </w:tc>
        <w:tc>
          <w:tcPr>
            <w:vAlign w:val="top"/>
          </w:tcPr>
          <w:p w:rsidR="00000000" w:rsidDel="00000000" w:rsidP="00000000" w:rsidRDefault="00000000" w:rsidRPr="00000000" w14:paraId="00000469">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t xml:space="preserve">6,8%</w:t>
            </w:r>
          </w:p>
        </w:tc>
        <w:tc>
          <w:tcPr>
            <w:vAlign w:val="top"/>
          </w:tcPr>
          <w:p w:rsidR="00000000" w:rsidDel="00000000" w:rsidP="00000000" w:rsidRDefault="00000000" w:rsidRPr="00000000" w14:paraId="0000046A">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t xml:space="preserve">0,1%</w:t>
            </w:r>
          </w:p>
        </w:tc>
        <w:tc>
          <w:tcPr>
            <w:vAlign w:val="top"/>
          </w:tcPr>
          <w:p w:rsidR="00000000" w:rsidDel="00000000" w:rsidP="00000000" w:rsidRDefault="00000000" w:rsidRPr="00000000" w14:paraId="0000046B">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t xml:space="preserve">6,9%</w:t>
            </w:r>
          </w:p>
        </w:tc>
        <w:tc>
          <w:tcPr>
            <w:vAlign w:val="top"/>
          </w:tcPr>
          <w:p w:rsidR="00000000" w:rsidDel="00000000" w:rsidP="00000000" w:rsidRDefault="00000000" w:rsidRPr="00000000" w14:paraId="0000046C">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t xml:space="preserve">0,3%</w:t>
            </w:r>
          </w:p>
        </w:tc>
      </w:tr>
    </w:tbl>
    <w:p w:rsidR="00000000" w:rsidDel="00000000" w:rsidP="00000000" w:rsidRDefault="00000000" w:rsidRPr="00000000" w14:paraId="0000046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color w:val="0000ff"/>
          <w:sz w:val="24"/>
          <w:szCs w:val="24"/>
          <w:vertAlign w:val="baseline"/>
        </w:rPr>
      </w:pPr>
      <w:r w:rsidDel="00000000" w:rsidR="00000000" w:rsidRPr="00000000">
        <w:rPr>
          <w:rtl w:val="0"/>
        </w:rPr>
      </w:r>
    </w:p>
    <w:tbl>
      <w:tblPr>
        <w:tblStyle w:val="Table25"/>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12"/>
        <w:tblGridChange w:id="0">
          <w:tblGrid>
            <w:gridCol w:w="9212"/>
          </w:tblGrid>
        </w:tblGridChange>
      </w:tblGrid>
      <w:tr>
        <w:trPr>
          <w:cantSplit w:val="0"/>
          <w:tblHeader w:val="0"/>
        </w:trPr>
        <w:tc>
          <w:tcPr>
            <w:vAlign w:val="top"/>
          </w:tcPr>
          <w:p w:rsidR="00000000" w:rsidDel="00000000" w:rsidP="00000000" w:rsidRDefault="00000000" w:rsidRPr="00000000" w14:paraId="0000046E">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sz w:val="24"/>
                <w:szCs w:val="24"/>
                <w:rtl w:val="0"/>
              </w:rPr>
              <w:t xml:space="preserve">Počty omluvených hodin jsou vyšší než v předchozím školním roce. Hlavní  důvod je vyšší počet žáků na škole. Počet neomluvených hodin </w:t>
            </w:r>
            <w:r w:rsidDel="00000000" w:rsidR="00000000" w:rsidRPr="00000000">
              <w:rPr>
                <w:rtl w:val="0"/>
              </w:rPr>
              <w:t xml:space="preserve">je vysoký na druhém stupni, důvodem je absence několika žáků, která byla řešena úzce </w:t>
            </w:r>
            <w:r w:rsidDel="00000000" w:rsidR="00000000" w:rsidRPr="00000000">
              <w:rPr>
                <w:rFonts w:ascii="Times New Roman" w:cs="Times New Roman" w:eastAsia="Times New Roman" w:hAnsi="Times New Roman"/>
                <w:b w:val="0"/>
                <w:sz w:val="24"/>
                <w:szCs w:val="24"/>
                <w:vertAlign w:val="baseline"/>
                <w:rtl w:val="0"/>
              </w:rPr>
              <w:t xml:space="preserve">s </w:t>
            </w:r>
            <w:r w:rsidDel="00000000" w:rsidR="00000000" w:rsidRPr="00000000">
              <w:rPr>
                <w:rtl w:val="0"/>
              </w:rPr>
              <w:t xml:space="preserve">o</w:t>
            </w:r>
            <w:r w:rsidDel="00000000" w:rsidR="00000000" w:rsidRPr="00000000">
              <w:rPr>
                <w:rFonts w:ascii="Times New Roman" w:cs="Times New Roman" w:eastAsia="Times New Roman" w:hAnsi="Times New Roman"/>
                <w:b w:val="0"/>
                <w:sz w:val="24"/>
                <w:szCs w:val="24"/>
                <w:vertAlign w:val="baseline"/>
                <w:rtl w:val="0"/>
              </w:rPr>
              <w:t xml:space="preserve">dborem sociálních věcí v Českém Brodě a přestupkovou komisí města. Jeden případ byl předán na </w:t>
            </w:r>
            <w:r w:rsidDel="00000000" w:rsidR="00000000" w:rsidRPr="00000000">
              <w:rPr>
                <w:rtl w:val="0"/>
              </w:rPr>
              <w:t xml:space="preserve">P</w:t>
            </w:r>
            <w:r w:rsidDel="00000000" w:rsidR="00000000" w:rsidRPr="00000000">
              <w:rPr>
                <w:rFonts w:ascii="Times New Roman" w:cs="Times New Roman" w:eastAsia="Times New Roman" w:hAnsi="Times New Roman"/>
                <w:b w:val="0"/>
                <w:sz w:val="24"/>
                <w:szCs w:val="24"/>
                <w:vertAlign w:val="baseline"/>
                <w:rtl w:val="0"/>
              </w:rPr>
              <w:t xml:space="preserve">olicii ČR</w:t>
            </w:r>
            <w:r w:rsidDel="00000000" w:rsidR="00000000" w:rsidRPr="00000000">
              <w:rPr>
                <w:rtl w:val="0"/>
              </w:rPr>
              <w:t xml:space="preserve">. Nezapočtená absence je například absence žáka, který je vyslán školou na sportovní akci.</w:t>
            </w:r>
            <w:r w:rsidDel="00000000" w:rsidR="00000000" w:rsidRPr="00000000">
              <w:rPr>
                <w:rtl w:val="0"/>
              </w:rPr>
            </w:r>
          </w:p>
          <w:p w:rsidR="00000000" w:rsidDel="00000000" w:rsidP="00000000" w:rsidRDefault="00000000" w:rsidRPr="00000000" w14:paraId="0000046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color w:val="0000ff"/>
                <w:sz w:val="24"/>
                <w:szCs w:val="24"/>
                <w:vertAlign w:val="baseline"/>
              </w:rPr>
            </w:pPr>
            <w:r w:rsidDel="00000000" w:rsidR="00000000" w:rsidRPr="00000000">
              <w:rPr>
                <w:rtl w:val="0"/>
              </w:rPr>
            </w:r>
          </w:p>
        </w:tc>
      </w:tr>
    </w:tbl>
    <w:p w:rsidR="00000000" w:rsidDel="00000000" w:rsidP="00000000" w:rsidRDefault="00000000" w:rsidRPr="00000000" w14:paraId="0000047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2xcytpi" w:id="56"/>
      <w:bookmarkEnd w:id="56"/>
      <w:r w:rsidDel="00000000" w:rsidR="00000000" w:rsidRPr="00000000">
        <w:rPr>
          <w:rtl w:val="0"/>
        </w:rPr>
      </w:r>
    </w:p>
    <w:p w:rsidR="00000000" w:rsidDel="00000000" w:rsidP="00000000" w:rsidRDefault="00000000" w:rsidRPr="00000000" w14:paraId="00000471">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auc307aq3qxw" w:id="57"/>
      <w:bookmarkEnd w:id="57"/>
      <w:r w:rsidDel="00000000" w:rsidR="00000000" w:rsidRPr="00000000">
        <w:rPr>
          <w:vertAlign w:val="baseline"/>
          <w:rtl w:val="0"/>
        </w:rPr>
        <w:t xml:space="preserve">5.3 Údaje o integrovaných </w:t>
      </w:r>
      <w:r w:rsidDel="00000000" w:rsidR="00000000" w:rsidRPr="00000000">
        <w:rPr>
          <w:vertAlign w:val="baseline"/>
          <w:rtl w:val="0"/>
        </w:rPr>
        <w:t xml:space="preserve">žácích</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472">
      <w:pPr>
        <w:keepNext w:val="1"/>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rPr>
      </w:pPr>
      <w:r w:rsidDel="00000000" w:rsidR="00000000" w:rsidRPr="00000000">
        <w:rPr>
          <w:rtl w:val="0"/>
        </w:rPr>
      </w:r>
    </w:p>
    <w:tbl>
      <w:tblPr>
        <w:tblStyle w:val="Table26"/>
        <w:tblW w:w="907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36"/>
        <w:gridCol w:w="4536"/>
        <w:tblGridChange w:id="0">
          <w:tblGrid>
            <w:gridCol w:w="4536"/>
            <w:gridCol w:w="4536"/>
          </w:tblGrid>
        </w:tblGridChange>
      </w:tblGrid>
      <w:tr>
        <w:trPr>
          <w:cantSplit w:val="0"/>
          <w:tblHeader w:val="0"/>
        </w:trPr>
        <w:tc>
          <w:tcPr>
            <w:vAlign w:val="top"/>
          </w:tcPr>
          <w:p w:rsidR="00000000" w:rsidDel="00000000" w:rsidP="00000000" w:rsidRDefault="00000000" w:rsidRPr="00000000" w14:paraId="00000473">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Druh postižení</w:t>
            </w:r>
            <w:r w:rsidDel="00000000" w:rsidR="00000000" w:rsidRPr="00000000">
              <w:rPr>
                <w:rtl w:val="0"/>
              </w:rPr>
            </w:r>
          </w:p>
        </w:tc>
        <w:tc>
          <w:tcPr>
            <w:vAlign w:val="top"/>
          </w:tcPr>
          <w:p w:rsidR="00000000" w:rsidDel="00000000" w:rsidP="00000000" w:rsidRDefault="00000000" w:rsidRPr="00000000" w14:paraId="00000474">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Počet žáků</w:t>
            </w:r>
            <w:r w:rsidDel="00000000" w:rsidR="00000000" w:rsidRPr="00000000">
              <w:rPr>
                <w:rtl w:val="0"/>
              </w:rPr>
            </w:r>
          </w:p>
        </w:tc>
      </w:tr>
      <w:tr>
        <w:trPr>
          <w:cantSplit w:val="0"/>
          <w:tblHeader w:val="0"/>
        </w:trPr>
        <w:tc>
          <w:tcPr>
            <w:vAlign w:val="top"/>
          </w:tcPr>
          <w:p w:rsidR="00000000" w:rsidDel="00000000" w:rsidP="00000000" w:rsidRDefault="00000000" w:rsidRPr="00000000" w14:paraId="00000475">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souběžné postižení více vadami</w:t>
            </w:r>
            <w:r w:rsidDel="00000000" w:rsidR="00000000" w:rsidRPr="00000000">
              <w:rPr>
                <w:rtl w:val="0"/>
              </w:rPr>
            </w:r>
          </w:p>
        </w:tc>
        <w:tc>
          <w:tcPr>
            <w:vAlign w:val="top"/>
          </w:tcPr>
          <w:p w:rsidR="00000000" w:rsidDel="00000000" w:rsidP="00000000" w:rsidRDefault="00000000" w:rsidRPr="00000000" w14:paraId="00000476">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8</w:t>
            </w:r>
            <w:r w:rsidDel="00000000" w:rsidR="00000000" w:rsidRPr="00000000">
              <w:rPr>
                <w:rtl w:val="0"/>
              </w:rPr>
            </w:r>
          </w:p>
        </w:tc>
      </w:tr>
      <w:tr>
        <w:trPr>
          <w:cantSplit w:val="0"/>
          <w:tblHeader w:val="0"/>
        </w:trPr>
        <w:tc>
          <w:tcPr>
            <w:vAlign w:val="top"/>
          </w:tcPr>
          <w:p w:rsidR="00000000" w:rsidDel="00000000" w:rsidP="00000000" w:rsidRDefault="00000000" w:rsidRPr="00000000" w14:paraId="00000477">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krátkodobé SVP</w:t>
            </w:r>
            <w:r w:rsidDel="00000000" w:rsidR="00000000" w:rsidRPr="00000000">
              <w:rPr>
                <w:rtl w:val="0"/>
              </w:rPr>
            </w:r>
          </w:p>
        </w:tc>
        <w:tc>
          <w:tcPr>
            <w:vAlign w:val="top"/>
          </w:tcPr>
          <w:p w:rsidR="00000000" w:rsidDel="00000000" w:rsidP="00000000" w:rsidRDefault="00000000" w:rsidRPr="00000000" w14:paraId="00000478">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2</w:t>
            </w:r>
            <w:r w:rsidDel="00000000" w:rsidR="00000000" w:rsidRPr="00000000">
              <w:rPr>
                <w:rtl w:val="0"/>
              </w:rPr>
            </w:r>
          </w:p>
        </w:tc>
      </w:tr>
      <w:tr>
        <w:trPr>
          <w:cantSplit w:val="0"/>
          <w:tblHeader w:val="0"/>
        </w:trPr>
        <w:tc>
          <w:tcPr>
            <w:vAlign w:val="top"/>
          </w:tcPr>
          <w:p w:rsidR="00000000" w:rsidDel="00000000" w:rsidP="00000000" w:rsidRDefault="00000000" w:rsidRPr="00000000" w14:paraId="00000479">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dlouhodobé SVP</w:t>
            </w:r>
            <w:r w:rsidDel="00000000" w:rsidR="00000000" w:rsidRPr="00000000">
              <w:rPr>
                <w:rtl w:val="0"/>
              </w:rPr>
            </w:r>
          </w:p>
        </w:tc>
        <w:tc>
          <w:tcPr>
            <w:vAlign w:val="top"/>
          </w:tcPr>
          <w:p w:rsidR="00000000" w:rsidDel="00000000" w:rsidP="00000000" w:rsidRDefault="00000000" w:rsidRPr="00000000" w14:paraId="0000047A">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6</w:t>
            </w:r>
            <w:r w:rsidDel="00000000" w:rsidR="00000000" w:rsidRPr="00000000">
              <w:rPr>
                <w:rtl w:val="0"/>
              </w:rPr>
            </w:r>
          </w:p>
        </w:tc>
      </w:tr>
      <w:tr>
        <w:trPr>
          <w:cantSplit w:val="0"/>
          <w:trHeight w:val="520" w:hRule="atLeast"/>
          <w:tblHeader w:val="0"/>
        </w:trPr>
        <w:tc>
          <w:tcPr>
            <w:vAlign w:val="top"/>
          </w:tcPr>
          <w:p w:rsidR="00000000" w:rsidDel="00000000" w:rsidP="00000000" w:rsidRDefault="00000000" w:rsidRPr="00000000" w14:paraId="0000047B">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vady řeči</w:t>
            </w:r>
            <w:r w:rsidDel="00000000" w:rsidR="00000000" w:rsidRPr="00000000">
              <w:rPr>
                <w:rtl w:val="0"/>
              </w:rPr>
            </w:r>
          </w:p>
        </w:tc>
        <w:tc>
          <w:tcPr>
            <w:vAlign w:val="top"/>
          </w:tcPr>
          <w:p w:rsidR="00000000" w:rsidDel="00000000" w:rsidP="00000000" w:rsidRDefault="00000000" w:rsidRPr="00000000" w14:paraId="0000047C">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10</w:t>
            </w:r>
            <w:r w:rsidDel="00000000" w:rsidR="00000000" w:rsidRPr="00000000">
              <w:rPr>
                <w:rtl w:val="0"/>
              </w:rPr>
            </w:r>
          </w:p>
        </w:tc>
      </w:tr>
      <w:tr>
        <w:trPr>
          <w:cantSplit w:val="0"/>
          <w:tblHeader w:val="0"/>
        </w:trPr>
        <w:tc>
          <w:tcPr>
            <w:vAlign w:val="top"/>
          </w:tcPr>
          <w:p w:rsidR="00000000" w:rsidDel="00000000" w:rsidP="00000000" w:rsidRDefault="00000000" w:rsidRPr="00000000" w14:paraId="0000047D">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tělesné postižení</w:t>
            </w:r>
            <w:r w:rsidDel="00000000" w:rsidR="00000000" w:rsidRPr="00000000">
              <w:rPr>
                <w:rtl w:val="0"/>
              </w:rPr>
            </w:r>
          </w:p>
        </w:tc>
        <w:tc>
          <w:tcPr>
            <w:vAlign w:val="top"/>
          </w:tcPr>
          <w:p w:rsidR="00000000" w:rsidDel="00000000" w:rsidP="00000000" w:rsidRDefault="00000000" w:rsidRPr="00000000" w14:paraId="0000047E">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2</w:t>
            </w:r>
            <w:r w:rsidDel="00000000" w:rsidR="00000000" w:rsidRPr="00000000">
              <w:rPr>
                <w:rtl w:val="0"/>
              </w:rPr>
            </w:r>
          </w:p>
        </w:tc>
      </w:tr>
      <w:tr>
        <w:trPr>
          <w:cantSplit w:val="0"/>
          <w:tblHeader w:val="0"/>
        </w:trPr>
        <w:tc>
          <w:tcPr>
            <w:vAlign w:val="top"/>
          </w:tcPr>
          <w:p w:rsidR="00000000" w:rsidDel="00000000" w:rsidP="00000000" w:rsidRDefault="00000000" w:rsidRPr="00000000" w14:paraId="0000047F">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s</w:t>
            </w:r>
            <w:r w:rsidDel="00000000" w:rsidR="00000000" w:rsidRPr="00000000">
              <w:rPr>
                <w:rFonts w:ascii="Times New Roman" w:cs="Times New Roman" w:eastAsia="Times New Roman" w:hAnsi="Times New Roman"/>
                <w:sz w:val="24"/>
                <w:szCs w:val="24"/>
                <w:rtl w:val="0"/>
              </w:rPr>
              <w:t xml:space="preserve"> vývojovými poruchami učení</w:t>
            </w:r>
          </w:p>
        </w:tc>
        <w:tc>
          <w:tcPr>
            <w:vAlign w:val="top"/>
          </w:tcPr>
          <w:p w:rsidR="00000000" w:rsidDel="00000000" w:rsidP="00000000" w:rsidRDefault="00000000" w:rsidRPr="00000000" w14:paraId="00000480">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45</w:t>
            </w:r>
            <w:r w:rsidDel="00000000" w:rsidR="00000000" w:rsidRPr="00000000">
              <w:rPr>
                <w:rtl w:val="0"/>
              </w:rPr>
            </w:r>
          </w:p>
        </w:tc>
      </w:tr>
      <w:tr>
        <w:trPr>
          <w:cantSplit w:val="0"/>
          <w:tblHeader w:val="0"/>
        </w:trPr>
        <w:tc>
          <w:tcPr>
            <w:vAlign w:val="top"/>
          </w:tcPr>
          <w:p w:rsidR="00000000" w:rsidDel="00000000" w:rsidP="00000000" w:rsidRDefault="00000000" w:rsidRPr="00000000" w14:paraId="00000481">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s</w:t>
            </w:r>
            <w:r w:rsidDel="00000000" w:rsidR="00000000" w:rsidRPr="00000000">
              <w:rPr>
                <w:rFonts w:ascii="Times New Roman" w:cs="Times New Roman" w:eastAsia="Times New Roman" w:hAnsi="Times New Roman"/>
                <w:sz w:val="24"/>
                <w:szCs w:val="24"/>
                <w:rtl w:val="0"/>
              </w:rPr>
              <w:t xml:space="preserve"> vývojovými poruchami chování</w:t>
            </w:r>
          </w:p>
        </w:tc>
        <w:tc>
          <w:tcPr>
            <w:vAlign w:val="top"/>
          </w:tcPr>
          <w:p w:rsidR="00000000" w:rsidDel="00000000" w:rsidP="00000000" w:rsidRDefault="00000000" w:rsidRPr="00000000" w14:paraId="00000482">
            <w:pPr>
              <w:pageBreakBefore w:val="0"/>
              <w:pBdr>
                <w:top w:space="0" w:sz="0" w:val="nil"/>
                <w:left w:space="0" w:sz="0" w:val="nil"/>
                <w:bottom w:space="0" w:sz="0" w:val="nil"/>
                <w:right w:space="0" w:sz="0" w:val="nil"/>
                <w:between w:space="0" w:sz="0" w:val="nil"/>
              </w:pBdr>
              <w:shd w:fill="auto" w:val="clear"/>
              <w:spacing w:line="240" w:lineRule="auto"/>
              <w:jc w:val="both"/>
              <w:rPr>
                <w:rFonts w:ascii="Times New Roman" w:cs="Times New Roman" w:eastAsia="Times New Roman" w:hAnsi="Times New Roman"/>
                <w:sz w:val="24"/>
                <w:szCs w:val="24"/>
              </w:rPr>
            </w:pPr>
            <w:r w:rsidDel="00000000" w:rsidR="00000000" w:rsidRPr="00000000">
              <w:rPr>
                <w:rtl w:val="0"/>
              </w:rPr>
              <w:t xml:space="preserve">38</w:t>
            </w:r>
            <w:r w:rsidDel="00000000" w:rsidR="00000000" w:rsidRPr="00000000">
              <w:rPr>
                <w:rtl w:val="0"/>
              </w:rPr>
            </w:r>
          </w:p>
        </w:tc>
      </w:tr>
      <w:tr>
        <w:trPr>
          <w:cantSplit w:val="0"/>
          <w:tblHeader w:val="0"/>
        </w:trPr>
        <w:tc>
          <w:tcPr>
            <w:vAlign w:val="top"/>
          </w:tcPr>
          <w:p w:rsidR="00000000" w:rsidDel="00000000" w:rsidP="00000000" w:rsidRDefault="00000000" w:rsidRPr="00000000" w14:paraId="00000483">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a</w:t>
            </w:r>
            <w:r w:rsidDel="00000000" w:rsidR="00000000" w:rsidRPr="00000000">
              <w:rPr>
                <w:rFonts w:ascii="Times New Roman" w:cs="Times New Roman" w:eastAsia="Times New Roman" w:hAnsi="Times New Roman"/>
                <w:sz w:val="24"/>
                <w:szCs w:val="24"/>
                <w:rtl w:val="0"/>
              </w:rPr>
              <w:t xml:space="preserve">utisté</w:t>
            </w:r>
          </w:p>
        </w:tc>
        <w:tc>
          <w:tcPr>
            <w:vAlign w:val="top"/>
          </w:tcPr>
          <w:p w:rsidR="00000000" w:rsidDel="00000000" w:rsidP="00000000" w:rsidRDefault="00000000" w:rsidRPr="00000000" w14:paraId="00000484">
            <w:pPr>
              <w:pageBreakBefore w:val="0"/>
              <w:pBdr>
                <w:top w:space="0" w:sz="0" w:val="nil"/>
                <w:left w:space="0" w:sz="0" w:val="nil"/>
                <w:bottom w:space="0" w:sz="0" w:val="nil"/>
                <w:right w:space="0" w:sz="0" w:val="nil"/>
                <w:between w:space="0" w:sz="0" w:val="nil"/>
              </w:pBdr>
              <w:shd w:fill="auto" w:val="clear"/>
              <w:spacing w:line="240" w:lineRule="auto"/>
              <w:jc w:val="both"/>
              <w:rPr>
                <w:rFonts w:ascii="Times New Roman" w:cs="Times New Roman" w:eastAsia="Times New Roman" w:hAnsi="Times New Roman"/>
                <w:sz w:val="24"/>
                <w:szCs w:val="24"/>
              </w:rPr>
            </w:pPr>
            <w:r w:rsidDel="00000000" w:rsidR="00000000" w:rsidRPr="00000000">
              <w:rPr>
                <w:rtl w:val="0"/>
              </w:rPr>
              <w:t xml:space="preserve">2</w:t>
            </w:r>
            <w:r w:rsidDel="00000000" w:rsidR="00000000" w:rsidRPr="00000000">
              <w:rPr>
                <w:rtl w:val="0"/>
              </w:rPr>
            </w:r>
          </w:p>
        </w:tc>
      </w:tr>
      <w:tr>
        <w:trPr>
          <w:cantSplit w:val="0"/>
          <w:tblHeader w:val="0"/>
        </w:trPr>
        <w:tc>
          <w:tcPr>
            <w:vAlign w:val="top"/>
          </w:tcPr>
          <w:p w:rsidR="00000000" w:rsidDel="00000000" w:rsidP="00000000" w:rsidRDefault="00000000" w:rsidRPr="00000000" w14:paraId="00000485">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cizinci</w:t>
            </w:r>
            <w:r w:rsidDel="00000000" w:rsidR="00000000" w:rsidRPr="00000000">
              <w:rPr>
                <w:rtl w:val="0"/>
              </w:rPr>
            </w:r>
          </w:p>
        </w:tc>
        <w:tc>
          <w:tcPr>
            <w:vAlign w:val="top"/>
          </w:tcPr>
          <w:p w:rsidR="00000000" w:rsidDel="00000000" w:rsidP="00000000" w:rsidRDefault="00000000" w:rsidRPr="00000000" w14:paraId="00000486">
            <w:pPr>
              <w:pageBreakBefore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t xml:space="preserve">2</w:t>
            </w:r>
          </w:p>
        </w:tc>
      </w:tr>
      <w:tr>
        <w:trPr>
          <w:cantSplit w:val="0"/>
          <w:tblHeader w:val="0"/>
        </w:trPr>
        <w:tc>
          <w:tcPr>
            <w:vAlign w:val="top"/>
          </w:tcPr>
          <w:p w:rsidR="00000000" w:rsidDel="00000000" w:rsidP="00000000" w:rsidRDefault="00000000" w:rsidRPr="00000000" w14:paraId="00000487">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SVP - životní dodmínky</w:t>
            </w:r>
          </w:p>
        </w:tc>
        <w:tc>
          <w:tcPr>
            <w:vAlign w:val="top"/>
          </w:tcPr>
          <w:p w:rsidR="00000000" w:rsidDel="00000000" w:rsidP="00000000" w:rsidRDefault="00000000" w:rsidRPr="00000000" w14:paraId="00000488">
            <w:pPr>
              <w:pageBreakBefore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t xml:space="preserve">3</w:t>
            </w:r>
          </w:p>
        </w:tc>
      </w:tr>
      <w:tr>
        <w:trPr>
          <w:cantSplit w:val="0"/>
          <w:tblHeader w:val="0"/>
        </w:trPr>
        <w:tc>
          <w:tcPr>
            <w:vAlign w:val="top"/>
          </w:tcPr>
          <w:p w:rsidR="00000000" w:rsidDel="00000000" w:rsidP="00000000" w:rsidRDefault="00000000" w:rsidRPr="00000000" w14:paraId="00000489">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nadaní žáci</w:t>
            </w:r>
          </w:p>
        </w:tc>
        <w:tc>
          <w:tcPr>
            <w:vAlign w:val="top"/>
          </w:tcPr>
          <w:p w:rsidR="00000000" w:rsidDel="00000000" w:rsidP="00000000" w:rsidRDefault="00000000" w:rsidRPr="00000000" w14:paraId="0000048A">
            <w:pPr>
              <w:pageBreakBefore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t xml:space="preserve">2</w:t>
            </w:r>
          </w:p>
        </w:tc>
      </w:tr>
      <w:tr>
        <w:trPr>
          <w:cantSplit w:val="0"/>
          <w:trHeight w:val="440" w:hRule="atLeast"/>
          <w:tblHeader w:val="0"/>
        </w:trPr>
        <w:tc>
          <w:tcPr>
            <w:gridSpan w:val="2"/>
            <w:vAlign w:val="top"/>
          </w:tcPr>
          <w:p w:rsidR="00000000" w:rsidDel="00000000" w:rsidP="00000000" w:rsidRDefault="00000000" w:rsidRPr="00000000" w14:paraId="0000048B">
            <w:pPr>
              <w:pageBreakBefore w:val="0"/>
              <w:pBdr>
                <w:top w:space="0" w:sz="0" w:val="nil"/>
                <w:left w:space="0" w:sz="0" w:val="nil"/>
                <w:bottom w:space="0" w:sz="0" w:val="nil"/>
                <w:right w:space="0" w:sz="0" w:val="nil"/>
                <w:between w:space="0" w:sz="0" w:val="nil"/>
              </w:pBdr>
              <w:shd w:fill="auto"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Zvláštní péče byla věnována dětem integrovaným a dětem s poruchami učení a chování. Dětem se věnovali vyučující, kteří absolvovali požadované kurzy. Poradenskou činnost nabídla rodičům školní psycholožka z pedgogicko psychologické porad</w:t>
            </w:r>
            <w:r w:rsidDel="00000000" w:rsidR="00000000" w:rsidRPr="00000000">
              <w:rPr>
                <w:rtl w:val="0"/>
              </w:rPr>
              <w:t xml:space="preserve">ny a 2 sociální pedagogové, kteří působí na škole.</w:t>
            </w:r>
            <w:r w:rsidDel="00000000" w:rsidR="00000000" w:rsidRPr="00000000">
              <w:rPr>
                <w:rFonts w:ascii="Times New Roman" w:cs="Times New Roman" w:eastAsia="Times New Roman" w:hAnsi="Times New Roman"/>
                <w:sz w:val="24"/>
                <w:szCs w:val="24"/>
                <w:rtl w:val="0"/>
              </w:rPr>
              <w:t xml:space="preserve"> Individuální plány pro integrované žáky v příslušných předmětech byly sledovány a pravidelně vyhodnocovány vyučujícími, výchovným poradcem a dle potřeby konzultovány se školním psychologem. Průběžně byly prováděny konzultace se zákonnými zástupci sledovaných žáků.</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Pro integrované žáky nabízíme podpůrné programy a nápravy. U </w:t>
            </w:r>
            <w:r w:rsidDel="00000000" w:rsidR="00000000" w:rsidRPr="00000000">
              <w:rPr>
                <w:rtl w:val="0"/>
              </w:rPr>
              <w:t xml:space="preserve">16</w:t>
            </w:r>
            <w:r w:rsidDel="00000000" w:rsidR="00000000" w:rsidRPr="00000000">
              <w:rPr>
                <w:rFonts w:ascii="Times New Roman" w:cs="Times New Roman" w:eastAsia="Times New Roman" w:hAnsi="Times New Roman"/>
                <w:sz w:val="24"/>
                <w:szCs w:val="24"/>
                <w:rtl w:val="0"/>
              </w:rPr>
              <w:t xml:space="preserve"> žáků pomáhali při výuce asistenti pedagoga. Podpora integrovaných žáků byla z části hrazena z projektu Radosti a strasti škol v ORP Český Brod a z projektu MŠMT -</w:t>
            </w:r>
            <w:r w:rsidDel="00000000" w:rsidR="00000000" w:rsidRPr="00000000">
              <w:rPr>
                <w:rtl w:val="0"/>
              </w:rPr>
              <w:t xml:space="preserve"> šablony I</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r>
    </w:tbl>
    <w:p w:rsidR="00000000" w:rsidDel="00000000" w:rsidP="00000000" w:rsidRDefault="00000000" w:rsidRPr="00000000" w14:paraId="0000048D">
      <w:pPr>
        <w:pageBreakBefore w:val="0"/>
        <w:pBdr>
          <w:top w:space="0" w:sz="0" w:val="nil"/>
          <w:left w:space="0" w:sz="0" w:val="nil"/>
          <w:bottom w:space="0" w:sz="0" w:val="nil"/>
          <w:right w:space="0" w:sz="0" w:val="nil"/>
          <w:between w:space="0" w:sz="0" w:val="nil"/>
        </w:pBdr>
        <w:shd w:fill="auto" w:val="clear"/>
        <w:spacing w:after="0" w:before="0" w:line="240" w:lineRule="auto"/>
        <w:jc w:val="both"/>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48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48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Hlavní body, na které se naše škola zaměřuje:</w:t>
      </w:r>
    </w:p>
    <w:p w:rsidR="00000000" w:rsidDel="00000000" w:rsidP="00000000" w:rsidRDefault="00000000" w:rsidRPr="00000000" w14:paraId="00000490">
      <w:pPr>
        <w:pageBreakBefore w:val="0"/>
        <w:pBdr>
          <w:top w:space="0" w:sz="0" w:val="nil"/>
          <w:left w:space="0" w:sz="0" w:val="nil"/>
          <w:bottom w:space="0" w:sz="0" w:val="nil"/>
          <w:right w:space="0" w:sz="0" w:val="nil"/>
          <w:between w:space="0" w:sz="0" w:val="nil"/>
        </w:pBdr>
        <w:shd w:fill="auto" w:val="clear"/>
        <w:spacing w:after="0" w:before="0" w:line="240" w:lineRule="auto"/>
        <w:rPr>
          <w:b w:val="1"/>
        </w:rPr>
      </w:pPr>
      <w:r w:rsidDel="00000000" w:rsidR="00000000" w:rsidRPr="00000000">
        <w:rPr>
          <w:rtl w:val="0"/>
        </w:rPr>
      </w:r>
    </w:p>
    <w:p w:rsidR="00000000" w:rsidDel="00000000" w:rsidP="00000000" w:rsidRDefault="00000000" w:rsidRPr="00000000" w14:paraId="00000491">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t xml:space="preserve">Vize školy</w:t>
      </w:r>
    </w:p>
    <w:p w:rsidR="00000000" w:rsidDel="00000000" w:rsidP="00000000" w:rsidRDefault="00000000" w:rsidRPr="00000000" w14:paraId="00000492">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t xml:space="preserve">Jaký je náš cíl?</w:t>
      </w:r>
    </w:p>
    <w:p w:rsidR="00000000" w:rsidDel="00000000" w:rsidP="00000000" w:rsidRDefault="00000000" w:rsidRPr="00000000" w14:paraId="00000493">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r>
    </w:p>
    <w:p w:rsidR="00000000" w:rsidDel="00000000" w:rsidP="00000000" w:rsidRDefault="00000000" w:rsidRPr="00000000" w14:paraId="00000494">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t xml:space="preserve">Komunitní a učící se škola.</w:t>
      </w:r>
    </w:p>
    <w:p w:rsidR="00000000" w:rsidDel="00000000" w:rsidP="00000000" w:rsidRDefault="00000000" w:rsidRPr="00000000" w14:paraId="00000495">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r>
    </w:p>
    <w:p w:rsidR="00000000" w:rsidDel="00000000" w:rsidP="00000000" w:rsidRDefault="00000000" w:rsidRPr="00000000" w14:paraId="00000496">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t xml:space="preserve">komunitní škola:</w:t>
      </w:r>
    </w:p>
    <w:p w:rsidR="00000000" w:rsidDel="00000000" w:rsidP="00000000" w:rsidRDefault="00000000" w:rsidRPr="00000000" w14:paraId="00000497">
      <w:pPr>
        <w:pageBreakBefore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hanging="360"/>
        <w:rPr>
          <w:u w:val="none"/>
        </w:rPr>
      </w:pPr>
      <w:r w:rsidDel="00000000" w:rsidR="00000000" w:rsidRPr="00000000">
        <w:rPr>
          <w:rtl w:val="0"/>
        </w:rPr>
        <w:t xml:space="preserve">škola jako výrazné centrum společenského života města</w:t>
      </w:r>
    </w:p>
    <w:p w:rsidR="00000000" w:rsidDel="00000000" w:rsidP="00000000" w:rsidRDefault="00000000" w:rsidRPr="00000000" w14:paraId="00000498">
      <w:pPr>
        <w:pageBreakBefore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hanging="360"/>
        <w:rPr>
          <w:u w:val="none"/>
        </w:rPr>
      </w:pPr>
      <w:r w:rsidDel="00000000" w:rsidR="00000000" w:rsidRPr="00000000">
        <w:rPr>
          <w:rtl w:val="0"/>
        </w:rPr>
        <w:t xml:space="preserve">zapojení všech do vzdělávacího procesu školy</w:t>
      </w:r>
    </w:p>
    <w:p w:rsidR="00000000" w:rsidDel="00000000" w:rsidP="00000000" w:rsidRDefault="00000000" w:rsidRPr="00000000" w14:paraId="00000499">
      <w:pPr>
        <w:pageBreakBefore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hanging="360"/>
        <w:rPr>
          <w:u w:val="none"/>
        </w:rPr>
      </w:pPr>
      <w:r w:rsidDel="00000000" w:rsidR="00000000" w:rsidRPr="00000000">
        <w:rPr>
          <w:rtl w:val="0"/>
        </w:rPr>
        <w:t xml:space="preserve">život školy uspokojuje vzdělávací, sociální, kulturní a rekreační potřeby všech</w:t>
      </w:r>
    </w:p>
    <w:p w:rsidR="00000000" w:rsidDel="00000000" w:rsidP="00000000" w:rsidRDefault="00000000" w:rsidRPr="00000000" w14:paraId="0000049A">
      <w:pPr>
        <w:pageBreakBefore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hanging="360"/>
        <w:rPr>
          <w:u w:val="none"/>
        </w:rPr>
      </w:pPr>
      <w:r w:rsidDel="00000000" w:rsidR="00000000" w:rsidRPr="00000000">
        <w:rPr>
          <w:rtl w:val="0"/>
        </w:rPr>
        <w:t xml:space="preserve">chod školy a směr výuky neovlivňují pouze učitelé, ale i žáci, rodiče a všichni zapojení do komunity</w:t>
      </w:r>
    </w:p>
    <w:p w:rsidR="00000000" w:rsidDel="00000000" w:rsidP="00000000" w:rsidRDefault="00000000" w:rsidRPr="00000000" w14:paraId="0000049B">
      <w:pPr>
        <w:pageBreakBefore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hanging="360"/>
        <w:rPr>
          <w:u w:val="none"/>
        </w:rPr>
      </w:pPr>
      <w:r w:rsidDel="00000000" w:rsidR="00000000" w:rsidRPr="00000000">
        <w:rPr>
          <w:rtl w:val="0"/>
        </w:rPr>
        <w:t xml:space="preserve">škola sama je k dispozici pro celou komunitu</w:t>
      </w:r>
    </w:p>
    <w:p w:rsidR="00000000" w:rsidDel="00000000" w:rsidP="00000000" w:rsidRDefault="00000000" w:rsidRPr="00000000" w14:paraId="0000049C">
      <w:pPr>
        <w:pageBreakBefore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hanging="360"/>
        <w:rPr>
          <w:u w:val="none"/>
        </w:rPr>
      </w:pPr>
      <w:r w:rsidDel="00000000" w:rsidR="00000000" w:rsidRPr="00000000">
        <w:rPr>
          <w:rtl w:val="0"/>
        </w:rPr>
        <w:t xml:space="preserve">škola nabízí a organizuje celoživotní vzdělávání</w:t>
      </w:r>
    </w:p>
    <w:p w:rsidR="00000000" w:rsidDel="00000000" w:rsidP="00000000" w:rsidRDefault="00000000" w:rsidRPr="00000000" w14:paraId="0000049D">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t xml:space="preserve">učící se škola:</w:t>
      </w:r>
    </w:p>
    <w:p w:rsidR="00000000" w:rsidDel="00000000" w:rsidP="00000000" w:rsidRDefault="00000000" w:rsidRPr="00000000" w14:paraId="0000049E">
      <w:pPr>
        <w:pageBreakBefore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hanging="360"/>
        <w:rPr>
          <w:u w:val="none"/>
        </w:rPr>
      </w:pPr>
      <w:r w:rsidDel="00000000" w:rsidR="00000000" w:rsidRPr="00000000">
        <w:rPr>
          <w:rtl w:val="0"/>
        </w:rPr>
        <w:t xml:space="preserve">otevřenost učitelů k novým přístupům a metodám</w:t>
      </w:r>
    </w:p>
    <w:p w:rsidR="00000000" w:rsidDel="00000000" w:rsidP="00000000" w:rsidRDefault="00000000" w:rsidRPr="00000000" w14:paraId="0000049F">
      <w:pPr>
        <w:pageBreakBefore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hanging="360"/>
        <w:rPr>
          <w:u w:val="none"/>
        </w:rPr>
      </w:pPr>
      <w:r w:rsidDel="00000000" w:rsidR="00000000" w:rsidRPr="00000000">
        <w:rPr>
          <w:rtl w:val="0"/>
        </w:rPr>
        <w:t xml:space="preserve">inovativnost</w:t>
      </w:r>
    </w:p>
    <w:p w:rsidR="00000000" w:rsidDel="00000000" w:rsidP="00000000" w:rsidRDefault="00000000" w:rsidRPr="00000000" w14:paraId="000004A0">
      <w:pPr>
        <w:pageBreakBefore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hanging="360"/>
        <w:rPr>
          <w:u w:val="none"/>
        </w:rPr>
      </w:pPr>
      <w:r w:rsidDel="00000000" w:rsidR="00000000" w:rsidRPr="00000000">
        <w:rPr>
          <w:rtl w:val="0"/>
        </w:rPr>
        <w:t xml:space="preserve">profesní přípravy</w:t>
      </w:r>
    </w:p>
    <w:p w:rsidR="00000000" w:rsidDel="00000000" w:rsidP="00000000" w:rsidRDefault="00000000" w:rsidRPr="00000000" w14:paraId="000004A1">
      <w:pPr>
        <w:pageBreakBefore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hanging="360"/>
        <w:rPr>
          <w:u w:val="none"/>
        </w:rPr>
      </w:pPr>
      <w:r w:rsidDel="00000000" w:rsidR="00000000" w:rsidRPr="00000000">
        <w:rPr>
          <w:rtl w:val="0"/>
        </w:rPr>
        <w:t xml:space="preserve">kvalitní systém DVPP</w:t>
      </w:r>
    </w:p>
    <w:p w:rsidR="00000000" w:rsidDel="00000000" w:rsidP="00000000" w:rsidRDefault="00000000" w:rsidRPr="00000000" w14:paraId="000004A2">
      <w:pPr>
        <w:pageBreakBefore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hanging="360"/>
        <w:rPr>
          <w:u w:val="none"/>
        </w:rPr>
      </w:pPr>
      <w:r w:rsidDel="00000000" w:rsidR="00000000" w:rsidRPr="00000000">
        <w:rPr>
          <w:rtl w:val="0"/>
        </w:rPr>
        <w:t xml:space="preserve">škola jako učící se organizace</w:t>
      </w:r>
    </w:p>
    <w:p w:rsidR="00000000" w:rsidDel="00000000" w:rsidP="00000000" w:rsidRDefault="00000000" w:rsidRPr="00000000" w14:paraId="000004A3">
      <w:pPr>
        <w:pageBreakBefore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hanging="360"/>
        <w:rPr>
          <w:u w:val="none"/>
        </w:rPr>
      </w:pPr>
      <w:r w:rsidDel="00000000" w:rsidR="00000000" w:rsidRPr="00000000">
        <w:rPr>
          <w:rtl w:val="0"/>
        </w:rPr>
        <w:t xml:space="preserve">organizace, v níž lidé nepřetržitě rozšiřují své schopnosti dosahovat výsledků, po nichž skutečně touží,</w:t>
      </w:r>
    </w:p>
    <w:p w:rsidR="00000000" w:rsidDel="00000000" w:rsidP="00000000" w:rsidRDefault="00000000" w:rsidRPr="00000000" w14:paraId="000004A4">
      <w:pPr>
        <w:pageBreakBefore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hanging="360"/>
        <w:rPr>
          <w:u w:val="none"/>
        </w:rPr>
      </w:pPr>
      <w:r w:rsidDel="00000000" w:rsidR="00000000" w:rsidRPr="00000000">
        <w:rPr>
          <w:rtl w:val="0"/>
        </w:rPr>
        <w:t xml:space="preserve">kde se věnuje péče novým a objevným způsobům myšlení a kde se lidé neustále učí, jak se společně učit</w:t>
      </w:r>
    </w:p>
    <w:p w:rsidR="00000000" w:rsidDel="00000000" w:rsidP="00000000" w:rsidRDefault="00000000" w:rsidRPr="00000000" w14:paraId="000004A5">
      <w:pPr>
        <w:pageBreakBefore w:val="0"/>
        <w:pBdr>
          <w:top w:space="0" w:sz="0" w:val="nil"/>
          <w:left w:space="0" w:sz="0" w:val="nil"/>
          <w:bottom w:space="0" w:sz="0" w:val="nil"/>
          <w:right w:space="0" w:sz="0" w:val="nil"/>
          <w:between w:space="0" w:sz="0" w:val="nil"/>
        </w:pBdr>
        <w:shd w:fill="auto" w:val="clear"/>
        <w:spacing w:after="0" w:before="0" w:line="240" w:lineRule="auto"/>
        <w:rPr>
          <w:b w:val="1"/>
        </w:rPr>
      </w:pPr>
      <w:r w:rsidDel="00000000" w:rsidR="00000000" w:rsidRPr="00000000">
        <w:rPr>
          <w:rtl w:val="0"/>
        </w:rPr>
      </w:r>
    </w:p>
    <w:p w:rsidR="00000000" w:rsidDel="00000000" w:rsidP="00000000" w:rsidRDefault="00000000" w:rsidRPr="00000000" w14:paraId="000004A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Organizace výchovně-vzdělávacího procesu školy</w:t>
      </w:r>
      <w:r w:rsidDel="00000000" w:rsidR="00000000" w:rsidRPr="00000000">
        <w:rPr>
          <w:rtl w:val="0"/>
        </w:rPr>
      </w:r>
    </w:p>
    <w:tbl>
      <w:tblPr>
        <w:tblStyle w:val="Table27"/>
        <w:tblW w:w="9105.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25"/>
        <w:gridCol w:w="4380"/>
        <w:tblGridChange w:id="0">
          <w:tblGrid>
            <w:gridCol w:w="4725"/>
            <w:gridCol w:w="4380"/>
          </w:tblGrid>
        </w:tblGridChange>
      </w:tblGrid>
      <w:tr>
        <w:trPr>
          <w:cantSplit w:val="0"/>
          <w:tblHeader w:val="0"/>
        </w:trPr>
        <w:tc>
          <w:tcPr>
            <w:vAlign w:val="top"/>
          </w:tcPr>
          <w:p w:rsidR="00000000" w:rsidDel="00000000" w:rsidP="00000000" w:rsidRDefault="00000000" w:rsidRPr="00000000" w14:paraId="000004A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V</w:t>
            </w:r>
            <w:r w:rsidDel="00000000" w:rsidR="00000000" w:rsidRPr="00000000">
              <w:rPr>
                <w:rFonts w:ascii="Times New Roman" w:cs="Times New Roman" w:eastAsia="Times New Roman" w:hAnsi="Times New Roman"/>
                <w:b w:val="0"/>
                <w:sz w:val="24"/>
                <w:szCs w:val="24"/>
                <w:vertAlign w:val="baseline"/>
                <w:rtl w:val="0"/>
              </w:rPr>
              <w:t xml:space="preserve">zdělávání žáků se speciálními vzdělávacími potřebami</w:t>
            </w:r>
          </w:p>
        </w:tc>
        <w:tc>
          <w:tcPr>
            <w:vAlign w:val="top"/>
          </w:tcPr>
          <w:p w:rsidR="00000000" w:rsidDel="00000000" w:rsidP="00000000" w:rsidRDefault="00000000" w:rsidRPr="00000000" w14:paraId="000004A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sz w:val="24"/>
                <w:szCs w:val="24"/>
                <w:rtl w:val="0"/>
              </w:rPr>
              <w:t xml:space="preserve">odpora a doučování - využití grantu města Český Brod - Sdílené radosti a strasti škol v ORP Český Brod, grant MŠMT - asistent pro</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žáky s odlišnými životními podmínkami, školní speciální pedagog - nápravy učení, školní psycholog - intervence ve třídách</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4A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V</w:t>
            </w:r>
            <w:r w:rsidDel="00000000" w:rsidR="00000000" w:rsidRPr="00000000">
              <w:rPr>
                <w:rFonts w:ascii="Times New Roman" w:cs="Times New Roman" w:eastAsia="Times New Roman" w:hAnsi="Times New Roman"/>
                <w:b w:val="0"/>
                <w:sz w:val="24"/>
                <w:szCs w:val="24"/>
                <w:vertAlign w:val="baseline"/>
                <w:rtl w:val="0"/>
              </w:rPr>
              <w:t xml:space="preserve">zdělávání mimořádně nadaných žáků</w:t>
            </w:r>
          </w:p>
        </w:tc>
        <w:tc>
          <w:tcPr>
            <w:vAlign w:val="top"/>
          </w:tcPr>
          <w:p w:rsidR="00000000" w:rsidDel="00000000" w:rsidP="00000000" w:rsidRDefault="00000000" w:rsidRPr="00000000" w14:paraId="000004A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sz w:val="24"/>
                <w:szCs w:val="24"/>
                <w:rtl w:val="0"/>
              </w:rPr>
              <w:t xml:space="preserve">odpora žákům  - individuální plány</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4A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b w:val="0"/>
                <w:sz w:val="24"/>
                <w:szCs w:val="24"/>
                <w:vertAlign w:val="baseline"/>
                <w:rtl w:val="0"/>
              </w:rPr>
              <w:t xml:space="preserve">nformační systém vůči žákům a rodičům</w:t>
            </w:r>
          </w:p>
        </w:tc>
        <w:tc>
          <w:tcPr>
            <w:vAlign w:val="top"/>
          </w:tcPr>
          <w:p w:rsidR="00000000" w:rsidDel="00000000" w:rsidP="00000000" w:rsidRDefault="00000000" w:rsidRPr="00000000" w14:paraId="000004A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sz w:val="24"/>
                <w:szCs w:val="24"/>
                <w:rtl w:val="0"/>
              </w:rPr>
              <w:t xml:space="preserve">růběžné informace na webu školy a FB profilu školy</w:t>
            </w:r>
            <w:r w:rsidDel="00000000" w:rsidR="00000000" w:rsidRPr="00000000">
              <w:rPr>
                <w:rFonts w:ascii="Times New Roman" w:cs="Times New Roman" w:eastAsia="Times New Roman" w:hAnsi="Times New Roman"/>
                <w:sz w:val="24"/>
                <w:szCs w:val="24"/>
                <w:rtl w:val="0"/>
              </w:rPr>
              <w:t xml:space="preserve">. Pravidelné schůzky s rodiči integrovaných žáků. Informační schůzky pro rodiče vycházejících žáků. </w:t>
            </w:r>
          </w:p>
          <w:p w:rsidR="00000000" w:rsidDel="00000000" w:rsidP="00000000" w:rsidRDefault="00000000" w:rsidRPr="00000000" w14:paraId="000004A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Bakaláři - </w:t>
            </w:r>
            <w:r w:rsidDel="00000000" w:rsidR="00000000" w:rsidRPr="00000000">
              <w:rPr>
                <w:rtl w:val="0"/>
              </w:rPr>
              <w:t xml:space="preserve">hlavní komunikační kanál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t xml:space="preserve">GSUITE - informační systém pro učitele a žáky - distanční výuka.</w:t>
            </w:r>
            <w:r w:rsidDel="00000000" w:rsidR="00000000" w:rsidRPr="00000000">
              <w:rPr>
                <w:rtl w:val="0"/>
              </w:rPr>
            </w:r>
          </w:p>
        </w:tc>
      </w:tr>
      <w:tr>
        <w:trPr>
          <w:cantSplit w:val="0"/>
          <w:tblHeader w:val="0"/>
        </w:trPr>
        <w:tc>
          <w:tcPr>
            <w:vAlign w:val="top"/>
          </w:tcPr>
          <w:p w:rsidR="00000000" w:rsidDel="00000000" w:rsidP="00000000" w:rsidRDefault="00000000" w:rsidRPr="00000000" w14:paraId="000004A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Č</w:t>
            </w:r>
            <w:r w:rsidDel="00000000" w:rsidR="00000000" w:rsidRPr="00000000">
              <w:rPr>
                <w:rFonts w:ascii="Times New Roman" w:cs="Times New Roman" w:eastAsia="Times New Roman" w:hAnsi="Times New Roman"/>
                <w:b w:val="0"/>
                <w:sz w:val="24"/>
                <w:szCs w:val="24"/>
                <w:vertAlign w:val="baseline"/>
                <w:rtl w:val="0"/>
              </w:rPr>
              <w:t xml:space="preserve">innost školního psychologa, speciálního pedagoga, spolupráce s PPP a SPC</w:t>
            </w:r>
          </w:p>
        </w:tc>
        <w:tc>
          <w:tcPr>
            <w:vAlign w:val="top"/>
          </w:tcPr>
          <w:p w:rsidR="00000000" w:rsidDel="00000000" w:rsidP="00000000" w:rsidRDefault="00000000" w:rsidRPr="00000000" w14:paraId="000004B0">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Pod školu spadá PPP, která je financovaná z prostředků MŠMT. Spolupracujeme s naší poradnou a dalšími poradnami, pod které spadají naši žáci.</w:t>
            </w:r>
            <w:r w:rsidDel="00000000" w:rsidR="00000000" w:rsidRPr="00000000">
              <w:rPr>
                <w:rtl w:val="0"/>
              </w:rPr>
            </w:r>
          </w:p>
        </w:tc>
      </w:tr>
      <w:tr>
        <w:trPr>
          <w:cantSplit w:val="0"/>
          <w:tblHeader w:val="0"/>
        </w:trPr>
        <w:tc>
          <w:tcPr>
            <w:vAlign w:val="top"/>
          </w:tcPr>
          <w:p w:rsidR="00000000" w:rsidDel="00000000" w:rsidP="00000000" w:rsidRDefault="00000000" w:rsidRPr="00000000" w14:paraId="000004B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b w:val="0"/>
                <w:sz w:val="24"/>
                <w:szCs w:val="24"/>
                <w:vertAlign w:val="baseline"/>
                <w:rtl w:val="0"/>
              </w:rPr>
              <w:t xml:space="preserve">revence sociálně-patologických jevů</w:t>
            </w:r>
          </w:p>
        </w:tc>
        <w:tc>
          <w:tcPr>
            <w:vAlign w:val="top"/>
          </w:tcPr>
          <w:p w:rsidR="00000000" w:rsidDel="00000000" w:rsidP="00000000" w:rsidRDefault="00000000" w:rsidRPr="00000000" w14:paraId="000004B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P</w:t>
            </w:r>
            <w:r w:rsidDel="00000000" w:rsidR="00000000" w:rsidRPr="00000000">
              <w:rPr>
                <w:rFonts w:ascii="Times New Roman" w:cs="Times New Roman" w:eastAsia="Times New Roman" w:hAnsi="Times New Roman"/>
                <w:sz w:val="24"/>
                <w:szCs w:val="24"/>
                <w:rtl w:val="0"/>
              </w:rPr>
              <w:t xml:space="preserve">reventivní program - vedoucí primární prevence Mgr. Světlana Pojmanová, dlouhodobé preventivní programy - LECCOS, krátkodobé - Divadelta, Etické dílny</w:t>
            </w:r>
            <w:r w:rsidDel="00000000" w:rsidR="00000000" w:rsidRPr="00000000">
              <w:rPr>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r>
      <w:tr>
        <w:trPr>
          <w:cantSplit w:val="0"/>
          <w:tblHeader w:val="0"/>
        </w:trPr>
        <w:tc>
          <w:tcPr>
            <w:vAlign w:val="top"/>
          </w:tcPr>
          <w:p w:rsidR="00000000" w:rsidDel="00000000" w:rsidP="00000000" w:rsidRDefault="00000000" w:rsidRPr="00000000" w14:paraId="000004B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b w:val="0"/>
                <w:sz w:val="24"/>
                <w:szCs w:val="24"/>
                <w:vertAlign w:val="baseline"/>
                <w:rtl w:val="0"/>
              </w:rPr>
              <w:t xml:space="preserve">řijímaná opatření a jejich vliv na zlepšení výchovně-vzdělávacího procesu</w:t>
            </w:r>
          </w:p>
        </w:tc>
        <w:tc>
          <w:tcPr>
            <w:vAlign w:val="top"/>
          </w:tcPr>
          <w:p w:rsidR="00000000" w:rsidDel="00000000" w:rsidP="00000000" w:rsidRDefault="00000000" w:rsidRPr="00000000" w14:paraId="000004B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Š</w:t>
            </w:r>
            <w:r w:rsidDel="00000000" w:rsidR="00000000" w:rsidRPr="00000000">
              <w:rPr>
                <w:rFonts w:ascii="Times New Roman" w:cs="Times New Roman" w:eastAsia="Times New Roman" w:hAnsi="Times New Roman"/>
                <w:sz w:val="24"/>
                <w:szCs w:val="24"/>
                <w:rtl w:val="0"/>
              </w:rPr>
              <w:t xml:space="preserve">kolení a DVPP zaměřené na vztahy ve třídě, zavedení třídnických hodin povinně do rozvrhu od 5. ročníku</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S</w:t>
            </w:r>
            <w:r w:rsidDel="00000000" w:rsidR="00000000" w:rsidRPr="00000000">
              <w:rPr>
                <w:rFonts w:ascii="Times New Roman" w:cs="Times New Roman" w:eastAsia="Times New Roman" w:hAnsi="Times New Roman"/>
                <w:sz w:val="24"/>
                <w:szCs w:val="24"/>
                <w:highlight w:val="white"/>
                <w:rtl w:val="0"/>
              </w:rPr>
              <w:t xml:space="preserve">tandardizované dotazníkové šetření pro 2</w:t>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t xml:space="preserve"> stupeň "Předcházení problémů v chování žáků" duben-květen 2016.</w:t>
            </w:r>
            <w:r w:rsidDel="00000000" w:rsidR="00000000" w:rsidRPr="00000000">
              <w:rPr>
                <w:rtl w:val="0"/>
              </w:rPr>
            </w:r>
          </w:p>
        </w:tc>
      </w:tr>
      <w:tr>
        <w:trPr>
          <w:cantSplit w:val="0"/>
          <w:tblHeader w:val="0"/>
        </w:trPr>
        <w:tc>
          <w:tcPr>
            <w:vAlign w:val="top"/>
          </w:tcPr>
          <w:p w:rsidR="00000000" w:rsidDel="00000000" w:rsidP="00000000" w:rsidRDefault="00000000" w:rsidRPr="00000000" w14:paraId="000004B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Školní parlament</w:t>
            </w:r>
          </w:p>
        </w:tc>
        <w:tc>
          <w:tcPr>
            <w:vAlign w:val="top"/>
          </w:tcPr>
          <w:p w:rsidR="00000000" w:rsidDel="00000000" w:rsidP="00000000" w:rsidRDefault="00000000" w:rsidRPr="00000000" w14:paraId="000004B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Školní parlament je složen ze zástupců jednotlivých tříd od 3. ročníku po 9. ročník. Schází se pravidelně jednou v měsíci.</w:t>
            </w:r>
          </w:p>
        </w:tc>
      </w:tr>
      <w:tr>
        <w:trPr>
          <w:cantSplit w:val="0"/>
          <w:tblHeader w:val="0"/>
        </w:trPr>
        <w:tc>
          <w:tcPr>
            <w:vAlign w:val="top"/>
          </w:tcPr>
          <w:p w:rsidR="00000000" w:rsidDel="00000000" w:rsidP="00000000" w:rsidRDefault="00000000" w:rsidRPr="00000000" w14:paraId="000004B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Školní klub</w:t>
            </w:r>
          </w:p>
        </w:tc>
        <w:tc>
          <w:tcPr>
            <w:vAlign w:val="top"/>
          </w:tcPr>
          <w:p w:rsidR="00000000" w:rsidDel="00000000" w:rsidP="00000000" w:rsidRDefault="00000000" w:rsidRPr="00000000" w14:paraId="000004B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Školní klub je určen pro žáky od 5. ročníku po 9. ročník. Žáci zde mohou trávit volný čas při čekání na odpolední vyučování, na odjezd ze školy, během přestávek atd. Náplň je různorodá, od procvičování učiva, hry žáků, exkurze, po podporu ohrožených žáků.</w:t>
            </w:r>
          </w:p>
        </w:tc>
      </w:tr>
    </w:tbl>
    <w:p w:rsidR="00000000" w:rsidDel="00000000" w:rsidP="00000000" w:rsidRDefault="00000000" w:rsidRPr="00000000" w14:paraId="000004B9">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bookmarkStart w:colFirst="0" w:colLast="0" w:name="_alm7k048paez" w:id="58"/>
      <w:bookmarkEnd w:id="58"/>
      <w:r w:rsidDel="00000000" w:rsidR="00000000" w:rsidRPr="00000000">
        <w:rPr>
          <w:rtl w:val="0"/>
        </w:rPr>
      </w:r>
    </w:p>
    <w:tbl>
      <w:tblPr>
        <w:tblStyle w:val="Table28"/>
        <w:tblW w:w="907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rHeight w:val="360" w:hRule="atLeast"/>
          <w:tblHeader w:val="0"/>
        </w:trPr>
        <w:tc>
          <w:tcPr/>
          <w:p w:rsidR="00000000" w:rsidDel="00000000" w:rsidP="00000000" w:rsidRDefault="00000000" w:rsidRPr="00000000" w14:paraId="000004BA">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Pedagogicko psychologická poradna</w:t>
            </w:r>
          </w:p>
        </w:tc>
      </w:tr>
      <w:tr>
        <w:trPr>
          <w:cantSplit w:val="0"/>
          <w:tblHeader w:val="0"/>
        </w:trPr>
        <w:tc>
          <w:tcPr/>
          <w:p w:rsidR="00000000" w:rsidDel="00000000" w:rsidP="00000000" w:rsidRDefault="00000000" w:rsidRPr="00000000" w14:paraId="000004BB">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Od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9.</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2015 je pod školou zřízena pedagogicko-psychologická poradna. Během školního roku 201</w:t>
            </w:r>
            <w:r w:rsidDel="00000000" w:rsidR="00000000" w:rsidRPr="00000000">
              <w:rPr>
                <w:rtl w:val="0"/>
              </w:rPr>
              <w:t xml:space="preserve">8</w:t>
            </w:r>
            <w:r w:rsidDel="00000000" w:rsidR="00000000" w:rsidRPr="00000000">
              <w:rPr>
                <w:rFonts w:ascii="Times New Roman" w:cs="Times New Roman" w:eastAsia="Times New Roman" w:hAnsi="Times New Roman"/>
                <w:sz w:val="24"/>
                <w:szCs w:val="24"/>
                <w:rtl w:val="0"/>
              </w:rPr>
              <w:t xml:space="preserve">/201</w:t>
            </w:r>
            <w:r w:rsidDel="00000000" w:rsidR="00000000" w:rsidRPr="00000000">
              <w:rPr>
                <w:rtl w:val="0"/>
              </w:rPr>
              <w:t xml:space="preserve">9</w:t>
            </w:r>
            <w:r w:rsidDel="00000000" w:rsidR="00000000" w:rsidRPr="00000000">
              <w:rPr>
                <w:rFonts w:ascii="Times New Roman" w:cs="Times New Roman" w:eastAsia="Times New Roman" w:hAnsi="Times New Roman"/>
                <w:sz w:val="24"/>
                <w:szCs w:val="24"/>
                <w:rtl w:val="0"/>
              </w:rPr>
              <w:t xml:space="preserve"> bylo v poradně vyšetřeno celkem </w:t>
            </w:r>
            <w:r w:rsidDel="00000000" w:rsidR="00000000" w:rsidRPr="00000000">
              <w:rPr>
                <w:rtl w:val="0"/>
              </w:rPr>
              <w:t xml:space="preserve">272</w:t>
            </w:r>
            <w:r w:rsidDel="00000000" w:rsidR="00000000" w:rsidRPr="00000000">
              <w:rPr>
                <w:rFonts w:ascii="Times New Roman" w:cs="Times New Roman" w:eastAsia="Times New Roman" w:hAnsi="Times New Roman"/>
                <w:sz w:val="24"/>
                <w:szCs w:val="24"/>
                <w:rtl w:val="0"/>
              </w:rPr>
              <w:t xml:space="preserve"> žáků. Poradna se zaměřuje na žáky MŠ, ZŠ a SŠ z ORP Český Brod.</w:t>
            </w:r>
          </w:p>
        </w:tc>
      </w:tr>
    </w:tbl>
    <w:p w:rsidR="00000000" w:rsidDel="00000000" w:rsidP="00000000" w:rsidRDefault="00000000" w:rsidRPr="00000000" w14:paraId="000004BC">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b w:val="1"/>
          <w:sz w:val="24"/>
          <w:szCs w:val="24"/>
        </w:rPr>
      </w:pPr>
      <w:bookmarkStart w:colFirst="0" w:colLast="0" w:name="_hehskkmsp8fu" w:id="59"/>
      <w:bookmarkEnd w:id="59"/>
      <w:r w:rsidDel="00000000" w:rsidR="00000000" w:rsidRPr="00000000">
        <w:rPr>
          <w:rtl w:val="0"/>
        </w:rPr>
      </w:r>
    </w:p>
    <w:p w:rsidR="00000000" w:rsidDel="00000000" w:rsidP="00000000" w:rsidRDefault="00000000" w:rsidRPr="00000000" w14:paraId="000004B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Průběh a výsledky vzdělávání</w:t>
      </w:r>
      <w:r w:rsidDel="00000000" w:rsidR="00000000" w:rsidRPr="00000000">
        <w:rPr>
          <w:rtl w:val="0"/>
        </w:rPr>
      </w:r>
    </w:p>
    <w:tbl>
      <w:tblPr>
        <w:tblStyle w:val="Table29"/>
        <w:tblW w:w="9105.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25"/>
        <w:gridCol w:w="4380"/>
        <w:tblGridChange w:id="0">
          <w:tblGrid>
            <w:gridCol w:w="4725"/>
            <w:gridCol w:w="4380"/>
          </w:tblGrid>
        </w:tblGridChange>
      </w:tblGrid>
      <w:tr>
        <w:trPr>
          <w:cantSplit w:val="0"/>
          <w:tblHeader w:val="0"/>
        </w:trPr>
        <w:tc>
          <w:tcPr>
            <w:vAlign w:val="top"/>
          </w:tcPr>
          <w:p w:rsidR="00000000" w:rsidDel="00000000" w:rsidP="00000000" w:rsidRDefault="00000000" w:rsidRPr="00000000" w14:paraId="000004B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b w:val="0"/>
                <w:sz w:val="24"/>
                <w:szCs w:val="24"/>
                <w:vertAlign w:val="baseline"/>
                <w:rtl w:val="0"/>
              </w:rPr>
              <w:t xml:space="preserve">oulad výuky s obecnými cíli a zásadami vzdělávání</w:t>
            </w:r>
          </w:p>
        </w:tc>
        <w:tc>
          <w:tcPr>
            <w:vAlign w:val="top"/>
          </w:tcPr>
          <w:p w:rsidR="00000000" w:rsidDel="00000000" w:rsidP="00000000" w:rsidRDefault="00000000" w:rsidRPr="00000000" w14:paraId="000004B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ŠVP “Tvořivá škola” odpovídá všem výstupům RVP ZV. V průběhu školního roku 201</w:t>
            </w:r>
            <w:r w:rsidDel="00000000" w:rsidR="00000000" w:rsidRPr="00000000">
              <w:rPr>
                <w:rtl w:val="0"/>
              </w:rPr>
              <w:t xml:space="preserve">8</w:t>
            </w:r>
            <w:r w:rsidDel="00000000" w:rsidR="00000000" w:rsidRPr="00000000">
              <w:rPr>
                <w:rFonts w:ascii="Times New Roman" w:cs="Times New Roman" w:eastAsia="Times New Roman" w:hAnsi="Times New Roman"/>
                <w:sz w:val="24"/>
                <w:szCs w:val="24"/>
                <w:rtl w:val="0"/>
              </w:rPr>
              <w:t xml:space="preserve">/201</w:t>
            </w:r>
            <w:r w:rsidDel="00000000" w:rsidR="00000000" w:rsidRPr="00000000">
              <w:rPr>
                <w:rtl w:val="0"/>
              </w:rPr>
              <w:t xml:space="preserve">9</w:t>
            </w:r>
            <w:r w:rsidDel="00000000" w:rsidR="00000000" w:rsidRPr="00000000">
              <w:rPr>
                <w:rFonts w:ascii="Times New Roman" w:cs="Times New Roman" w:eastAsia="Times New Roman" w:hAnsi="Times New Roman"/>
                <w:sz w:val="24"/>
                <w:szCs w:val="24"/>
                <w:rtl w:val="0"/>
              </w:rPr>
              <w:t xml:space="preserve"> nedošlo k úpravám ŠVP</w:t>
            </w:r>
            <w:r w:rsidDel="00000000" w:rsidR="00000000" w:rsidRPr="00000000">
              <w:rPr>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4C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V</w:t>
            </w:r>
            <w:r w:rsidDel="00000000" w:rsidR="00000000" w:rsidRPr="00000000">
              <w:rPr>
                <w:rFonts w:ascii="Times New Roman" w:cs="Times New Roman" w:eastAsia="Times New Roman" w:hAnsi="Times New Roman"/>
                <w:b w:val="0"/>
                <w:sz w:val="24"/>
                <w:szCs w:val="24"/>
                <w:vertAlign w:val="baseline"/>
                <w:rtl w:val="0"/>
              </w:rPr>
              <w:t xml:space="preserve">hodnost a přiměřenost stanovených cílů výuky,  respektování individuálních vzdělávacích potřeb žáků</w:t>
            </w:r>
          </w:p>
        </w:tc>
        <w:tc>
          <w:tcPr>
            <w:vAlign w:val="top"/>
          </w:tcPr>
          <w:p w:rsidR="00000000" w:rsidDel="00000000" w:rsidP="00000000" w:rsidRDefault="00000000" w:rsidRPr="00000000" w14:paraId="000004C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sz w:val="24"/>
                <w:szCs w:val="24"/>
                <w:rtl w:val="0"/>
              </w:rPr>
              <w:t xml:space="preserve">nažíme se cíle přizpůsobit stavu třídy, podpora IVP pro žáky s individuálními vzdělávacími potřebami</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r>
    </w:tbl>
    <w:p w:rsidR="00000000" w:rsidDel="00000000" w:rsidP="00000000" w:rsidRDefault="00000000" w:rsidRPr="00000000" w14:paraId="000004C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4C3">
      <w:pPr>
        <w:pageBreakBefore w:val="0"/>
        <w:pBdr>
          <w:top w:space="0" w:sz="0" w:val="nil"/>
          <w:left w:space="0" w:sz="0" w:val="nil"/>
          <w:bottom w:space="0" w:sz="0" w:val="nil"/>
          <w:right w:space="0" w:sz="0" w:val="nil"/>
          <w:between w:space="0" w:sz="0" w:val="nil"/>
        </w:pBdr>
        <w:shd w:fill="auto" w:val="clear"/>
        <w:spacing w:after="0" w:before="0" w:lin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4C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Materiální podpora výuky</w:t>
      </w:r>
      <w:r w:rsidDel="00000000" w:rsidR="00000000" w:rsidRPr="00000000">
        <w:rPr>
          <w:rtl w:val="0"/>
        </w:rPr>
      </w:r>
    </w:p>
    <w:tbl>
      <w:tblPr>
        <w:tblStyle w:val="Table30"/>
        <w:tblW w:w="9075.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25"/>
        <w:gridCol w:w="4350"/>
        <w:tblGridChange w:id="0">
          <w:tblGrid>
            <w:gridCol w:w="4725"/>
            <w:gridCol w:w="4350"/>
          </w:tblGrid>
        </w:tblGridChange>
      </w:tblGrid>
      <w:tr>
        <w:trPr>
          <w:cantSplit w:val="0"/>
          <w:tblHeader w:val="0"/>
        </w:trPr>
        <w:tc>
          <w:tcPr>
            <w:vAlign w:val="top"/>
          </w:tcPr>
          <w:p w:rsidR="00000000" w:rsidDel="00000000" w:rsidP="00000000" w:rsidRDefault="00000000" w:rsidRPr="00000000" w14:paraId="000004C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V</w:t>
            </w:r>
            <w:r w:rsidDel="00000000" w:rsidR="00000000" w:rsidRPr="00000000">
              <w:rPr>
                <w:rFonts w:ascii="Times New Roman" w:cs="Times New Roman" w:eastAsia="Times New Roman" w:hAnsi="Times New Roman"/>
                <w:b w:val="0"/>
                <w:sz w:val="24"/>
                <w:szCs w:val="24"/>
                <w:vertAlign w:val="baseline"/>
                <w:rtl w:val="0"/>
              </w:rPr>
              <w:t xml:space="preserve">hodnost vybavení a uspořádání učeben vzhledem k cílům výuky a k činnostem</w:t>
            </w:r>
          </w:p>
        </w:tc>
        <w:tc>
          <w:tcPr>
            <w:vAlign w:val="top"/>
          </w:tcPr>
          <w:p w:rsidR="00000000" w:rsidDel="00000000" w:rsidP="00000000" w:rsidRDefault="00000000" w:rsidRPr="00000000" w14:paraId="000004C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K</w:t>
            </w:r>
            <w:r w:rsidDel="00000000" w:rsidR="00000000" w:rsidRPr="00000000">
              <w:rPr>
                <w:rFonts w:ascii="Times New Roman" w:cs="Times New Roman" w:eastAsia="Times New Roman" w:hAnsi="Times New Roman"/>
                <w:sz w:val="24"/>
                <w:szCs w:val="24"/>
                <w:rtl w:val="0"/>
              </w:rPr>
              <w:t xml:space="preserve"> výuce odborných předmětů využíváme pracovny chemie, fyziky, ICT, jazykové učebny, výtvarný ateliér</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4C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b w:val="0"/>
                <w:sz w:val="24"/>
                <w:szCs w:val="24"/>
                <w:vertAlign w:val="baseline"/>
                <w:rtl w:val="0"/>
              </w:rPr>
              <w:t xml:space="preserve">odnětnost učeben vzhledem k podpoře seberealizace a identity žáků</w:t>
            </w:r>
          </w:p>
        </w:tc>
        <w:tc>
          <w:tcPr>
            <w:vAlign w:val="top"/>
          </w:tcPr>
          <w:p w:rsidR="00000000" w:rsidDel="00000000" w:rsidP="00000000" w:rsidRDefault="00000000" w:rsidRPr="00000000" w14:paraId="000004C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Všechny</w:t>
            </w:r>
            <w:r w:rsidDel="00000000" w:rsidR="00000000" w:rsidRPr="00000000">
              <w:rPr>
                <w:rFonts w:ascii="Times New Roman" w:cs="Times New Roman" w:eastAsia="Times New Roman" w:hAnsi="Times New Roman"/>
                <w:sz w:val="24"/>
                <w:szCs w:val="24"/>
                <w:rtl w:val="0"/>
              </w:rPr>
              <w:t xml:space="preserve"> učeb</w:t>
            </w:r>
            <w:r w:rsidDel="00000000" w:rsidR="00000000" w:rsidRPr="00000000">
              <w:rPr>
                <w:rtl w:val="0"/>
              </w:rPr>
              <w:t xml:space="preserve">ny</w:t>
            </w:r>
            <w:r w:rsidDel="00000000" w:rsidR="00000000" w:rsidRPr="00000000">
              <w:rPr>
                <w:rFonts w:ascii="Times New Roman" w:cs="Times New Roman" w:eastAsia="Times New Roman" w:hAnsi="Times New Roman"/>
                <w:sz w:val="24"/>
                <w:szCs w:val="24"/>
                <w:rtl w:val="0"/>
              </w:rPr>
              <w:t xml:space="preserve"> j</w:t>
            </w:r>
            <w:r w:rsidDel="00000000" w:rsidR="00000000" w:rsidRPr="00000000">
              <w:rPr>
                <w:rtl w:val="0"/>
              </w:rPr>
              <w:t xml:space="preserve">sou</w:t>
            </w:r>
            <w:r w:rsidDel="00000000" w:rsidR="00000000" w:rsidRPr="00000000">
              <w:rPr>
                <w:rFonts w:ascii="Times New Roman" w:cs="Times New Roman" w:eastAsia="Times New Roman" w:hAnsi="Times New Roman"/>
                <w:sz w:val="24"/>
                <w:szCs w:val="24"/>
                <w:rtl w:val="0"/>
              </w:rPr>
              <w:t xml:space="preserve"> připojen</w:t>
            </w:r>
            <w:r w:rsidDel="00000000" w:rsidR="00000000" w:rsidRPr="00000000">
              <w:rPr>
                <w:rtl w:val="0"/>
              </w:rPr>
              <w:t xml:space="preserve">y</w:t>
            </w:r>
            <w:r w:rsidDel="00000000" w:rsidR="00000000" w:rsidRPr="00000000">
              <w:rPr>
                <w:rFonts w:ascii="Times New Roman" w:cs="Times New Roman" w:eastAsia="Times New Roman" w:hAnsi="Times New Roman"/>
                <w:sz w:val="24"/>
                <w:szCs w:val="24"/>
                <w:rtl w:val="0"/>
              </w:rPr>
              <w:t xml:space="preserve"> k internetu a j</w:t>
            </w:r>
            <w:r w:rsidDel="00000000" w:rsidR="00000000" w:rsidRPr="00000000">
              <w:rPr>
                <w:rtl w:val="0"/>
              </w:rPr>
              <w:t xml:space="preserve">sou</w:t>
            </w:r>
            <w:r w:rsidDel="00000000" w:rsidR="00000000" w:rsidRPr="00000000">
              <w:rPr>
                <w:rFonts w:ascii="Times New Roman" w:cs="Times New Roman" w:eastAsia="Times New Roman" w:hAnsi="Times New Roman"/>
                <w:sz w:val="24"/>
                <w:szCs w:val="24"/>
                <w:rtl w:val="0"/>
              </w:rPr>
              <w:t xml:space="preserve"> k dispozici </w:t>
            </w:r>
            <w:r w:rsidDel="00000000" w:rsidR="00000000" w:rsidRPr="00000000">
              <w:rPr>
                <w:rFonts w:ascii="Times New Roman" w:cs="Times New Roman" w:eastAsia="Times New Roman" w:hAnsi="Times New Roman"/>
                <w:sz w:val="24"/>
                <w:szCs w:val="24"/>
                <w:rtl w:val="0"/>
              </w:rPr>
              <w:t xml:space="preserve">dataprojektor</w:t>
            </w:r>
            <w:r w:rsidDel="00000000" w:rsidR="00000000" w:rsidRPr="00000000">
              <w:rPr>
                <w:rFonts w:ascii="Times New Roman" w:cs="Times New Roman" w:eastAsia="Times New Roman" w:hAnsi="Times New Roman"/>
                <w:sz w:val="24"/>
                <w:szCs w:val="24"/>
                <w:rtl w:val="0"/>
              </w:rPr>
              <w:t xml:space="preserve">y, třídy jsou vybaveny didaktickými tabulemi</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4C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Ú</w:t>
            </w:r>
            <w:r w:rsidDel="00000000" w:rsidR="00000000" w:rsidRPr="00000000">
              <w:rPr>
                <w:rFonts w:ascii="Times New Roman" w:cs="Times New Roman" w:eastAsia="Times New Roman" w:hAnsi="Times New Roman"/>
                <w:b w:val="0"/>
                <w:sz w:val="24"/>
                <w:szCs w:val="24"/>
                <w:vertAlign w:val="baseline"/>
                <w:rtl w:val="0"/>
              </w:rPr>
              <w:t xml:space="preserve">čelnost využití pomůcek, učebnic, didaktické techniky</w:t>
            </w:r>
          </w:p>
        </w:tc>
        <w:tc>
          <w:tcPr>
            <w:vAlign w:val="top"/>
          </w:tcPr>
          <w:p w:rsidR="00000000" w:rsidDel="00000000" w:rsidP="00000000" w:rsidRDefault="00000000" w:rsidRPr="00000000" w14:paraId="000004C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V</w:t>
            </w:r>
            <w:r w:rsidDel="00000000" w:rsidR="00000000" w:rsidRPr="00000000">
              <w:rPr>
                <w:rFonts w:ascii="Times New Roman" w:cs="Times New Roman" w:eastAsia="Times New Roman" w:hAnsi="Times New Roman"/>
                <w:sz w:val="24"/>
                <w:szCs w:val="24"/>
                <w:rtl w:val="0"/>
              </w:rPr>
              <w:t xml:space="preserve">yužíváme interaktivní tabule, interaktivní učebnice, didaktické pomůcky, které si vybírají učitelé</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tc>
      </w:tr>
    </w:tbl>
    <w:p w:rsidR="00000000" w:rsidDel="00000000" w:rsidP="00000000" w:rsidRDefault="00000000" w:rsidRPr="00000000" w14:paraId="000004CB">
      <w:pPr>
        <w:pageBreakBefore w:val="0"/>
        <w:pBdr>
          <w:top w:space="0" w:sz="0" w:val="nil"/>
          <w:left w:space="0" w:sz="0" w:val="nil"/>
          <w:bottom w:space="0" w:sz="0" w:val="nil"/>
          <w:right w:space="0" w:sz="0" w:val="nil"/>
          <w:between w:space="0" w:sz="0" w:val="nil"/>
        </w:pBdr>
        <w:shd w:fill="auto" w:val="clear"/>
        <w:tabs>
          <w:tab w:val="left" w:pos="1913"/>
          <w:tab w:val="left" w:pos="9778"/>
        </w:tabs>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4CC">
      <w:pPr>
        <w:pageBreakBefore w:val="0"/>
        <w:pBdr>
          <w:top w:space="0" w:sz="0" w:val="nil"/>
          <w:left w:space="0" w:sz="0" w:val="nil"/>
          <w:bottom w:space="0" w:sz="0" w:val="nil"/>
          <w:right w:space="0" w:sz="0" w:val="nil"/>
          <w:between w:space="0" w:sz="0" w:val="nil"/>
        </w:pBdr>
        <w:shd w:fill="auto" w:val="clear"/>
        <w:tabs>
          <w:tab w:val="left" w:pos="1913"/>
          <w:tab w:val="left" w:pos="9778"/>
        </w:tabs>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Vyučovací formy a metody</w:t>
      </w:r>
      <w:r w:rsidDel="00000000" w:rsidR="00000000" w:rsidRPr="00000000">
        <w:rPr>
          <w:rtl w:val="0"/>
        </w:rPr>
      </w:r>
    </w:p>
    <w:tbl>
      <w:tblPr>
        <w:tblStyle w:val="Table31"/>
        <w:tblW w:w="9090.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90"/>
        <w:tblGridChange w:id="0">
          <w:tblGrid>
            <w:gridCol w:w="9090"/>
          </w:tblGrid>
        </w:tblGridChange>
      </w:tblGrid>
      <w:tr>
        <w:trPr>
          <w:cantSplit w:val="0"/>
          <w:tblHeader w:val="0"/>
        </w:trPr>
        <w:tc>
          <w:tcPr>
            <w:vAlign w:val="top"/>
          </w:tcPr>
          <w:p w:rsidR="00000000" w:rsidDel="00000000" w:rsidP="00000000" w:rsidRDefault="00000000" w:rsidRPr="00000000" w14:paraId="000004CD">
            <w:pPr>
              <w:pageBreakBefore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sledování a plnění stanovených cílů</w:t>
            </w:r>
          </w:p>
        </w:tc>
      </w:tr>
      <w:tr>
        <w:trPr>
          <w:cantSplit w:val="0"/>
          <w:tblHeader w:val="0"/>
        </w:trPr>
        <w:tc>
          <w:tcPr>
            <w:vAlign w:val="top"/>
          </w:tcPr>
          <w:p w:rsidR="00000000" w:rsidDel="00000000" w:rsidP="00000000" w:rsidRDefault="00000000" w:rsidRPr="00000000" w14:paraId="000004CE">
            <w:pPr>
              <w:pageBreakBefore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podpora osobnostního a sociálního rozvoje dětí, jejich sebedůvěry, sebeúcty, vzájemného respektování a tolerance</w:t>
            </w:r>
          </w:p>
        </w:tc>
      </w:tr>
      <w:tr>
        <w:trPr>
          <w:cantSplit w:val="0"/>
          <w:tblHeader w:val="0"/>
        </w:trPr>
        <w:tc>
          <w:tcPr>
            <w:vAlign w:val="top"/>
          </w:tcPr>
          <w:p w:rsidR="00000000" w:rsidDel="00000000" w:rsidP="00000000" w:rsidRDefault="00000000" w:rsidRPr="00000000" w14:paraId="000004CF">
            <w:pPr>
              <w:pageBreakBefore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možnost seberealizace dětí, jejich aktivního a emočního zapojení do činností, uplatnění individuálních možností, potřeb a zkušeností</w:t>
            </w:r>
          </w:p>
        </w:tc>
      </w:tr>
      <w:tr>
        <w:trPr>
          <w:cantSplit w:val="0"/>
          <w:tblHeader w:val="0"/>
        </w:trPr>
        <w:tc>
          <w:tcPr>
            <w:vAlign w:val="top"/>
          </w:tcPr>
          <w:p w:rsidR="00000000" w:rsidDel="00000000" w:rsidP="00000000" w:rsidRDefault="00000000" w:rsidRPr="00000000" w14:paraId="000004D0">
            <w:pPr>
              <w:pageBreakBefore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využívání metod aktivního, prožitkového učení, experimentování, manipulování, objevování, práce s chybou</w:t>
            </w:r>
          </w:p>
        </w:tc>
      </w:tr>
      <w:tr>
        <w:trPr>
          <w:cantSplit w:val="0"/>
          <w:tblHeader w:val="0"/>
        </w:trPr>
        <w:tc>
          <w:tcPr>
            <w:vAlign w:val="top"/>
          </w:tcPr>
          <w:p w:rsidR="00000000" w:rsidDel="00000000" w:rsidP="00000000" w:rsidRDefault="00000000" w:rsidRPr="00000000" w14:paraId="000004D1">
            <w:pPr>
              <w:pageBreakBefore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účelnost výuky frontální, skupinové a individuální</w:t>
            </w:r>
          </w:p>
        </w:tc>
      </w:tr>
      <w:tr>
        <w:trPr>
          <w:cantSplit w:val="0"/>
          <w:tblHeader w:val="0"/>
        </w:trPr>
        <w:tc>
          <w:tcPr>
            <w:vAlign w:val="top"/>
          </w:tcPr>
          <w:p w:rsidR="00000000" w:rsidDel="00000000" w:rsidP="00000000" w:rsidRDefault="00000000" w:rsidRPr="00000000" w14:paraId="000004D2">
            <w:pPr>
              <w:pageBreakBefore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vyváženost rolí učitele jako organizátora výuky a jako zdroje informací</w:t>
            </w:r>
          </w:p>
        </w:tc>
      </w:tr>
      <w:tr>
        <w:trPr>
          <w:cantSplit w:val="0"/>
          <w:tblHeader w:val="0"/>
        </w:trPr>
        <w:tc>
          <w:tcPr>
            <w:vAlign w:val="top"/>
          </w:tcPr>
          <w:p w:rsidR="00000000" w:rsidDel="00000000" w:rsidP="00000000" w:rsidRDefault="00000000" w:rsidRPr="00000000" w14:paraId="000004D3">
            <w:pPr>
              <w:pageBreakBefore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účelnost aplikovaných metod</w:t>
            </w:r>
          </w:p>
        </w:tc>
      </w:tr>
      <w:tr>
        <w:trPr>
          <w:cantSplit w:val="0"/>
          <w:tblHeader w:val="0"/>
        </w:trPr>
        <w:tc>
          <w:tcPr>
            <w:vAlign w:val="top"/>
          </w:tcPr>
          <w:p w:rsidR="00000000" w:rsidDel="00000000" w:rsidP="00000000" w:rsidRDefault="00000000" w:rsidRPr="00000000" w14:paraId="000004D4">
            <w:pPr>
              <w:pageBreakBefore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respektování individuálního tempa, možnost relaxace žáků</w:t>
            </w:r>
          </w:p>
        </w:tc>
      </w:tr>
    </w:tbl>
    <w:p w:rsidR="00000000" w:rsidDel="00000000" w:rsidP="00000000" w:rsidRDefault="00000000" w:rsidRPr="00000000" w14:paraId="000004D5">
      <w:pPr>
        <w:pageBreakBefore w:val="0"/>
        <w:pBdr>
          <w:top w:space="0" w:sz="0" w:val="nil"/>
          <w:left w:space="0" w:sz="0" w:val="nil"/>
          <w:bottom w:space="0" w:sz="0" w:val="nil"/>
          <w:right w:space="0" w:sz="0" w:val="nil"/>
          <w:between w:space="0" w:sz="0" w:val="nil"/>
        </w:pBdr>
        <w:shd w:fill="auto" w:val="clear"/>
        <w:tabs>
          <w:tab w:val="left" w:pos="1913"/>
          <w:tab w:val="left" w:pos="9778"/>
        </w:tabs>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4D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Motivace žáků</w:t>
      </w:r>
      <w:r w:rsidDel="00000000" w:rsidR="00000000" w:rsidRPr="00000000">
        <w:rPr>
          <w:rtl w:val="0"/>
        </w:rPr>
      </w:r>
    </w:p>
    <w:tbl>
      <w:tblPr>
        <w:tblStyle w:val="Table32"/>
        <w:tblW w:w="9075.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75"/>
        <w:tblGridChange w:id="0">
          <w:tblGrid>
            <w:gridCol w:w="9075"/>
          </w:tblGrid>
        </w:tblGridChange>
      </w:tblGrid>
      <w:tr>
        <w:trPr>
          <w:cantSplit w:val="0"/>
          <w:tblHeader w:val="0"/>
        </w:trPr>
        <w:tc>
          <w:tcPr>
            <w:vAlign w:val="top"/>
          </w:tcPr>
          <w:p w:rsidR="00000000" w:rsidDel="00000000" w:rsidP="00000000" w:rsidRDefault="00000000" w:rsidRPr="00000000" w14:paraId="000004D7">
            <w:pPr>
              <w:pageBreakBefore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využívání zkušeností žáků</w:t>
            </w:r>
          </w:p>
        </w:tc>
      </w:tr>
      <w:tr>
        <w:trPr>
          <w:cantSplit w:val="0"/>
          <w:tblHeader w:val="0"/>
        </w:trPr>
        <w:tc>
          <w:tcPr>
            <w:vAlign w:val="top"/>
          </w:tcPr>
          <w:p w:rsidR="00000000" w:rsidDel="00000000" w:rsidP="00000000" w:rsidRDefault="00000000" w:rsidRPr="00000000" w14:paraId="000004D8">
            <w:pPr>
              <w:pageBreakBefore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vliv hodnocení na motivaci žáků</w:t>
            </w:r>
          </w:p>
        </w:tc>
      </w:tr>
      <w:tr>
        <w:trPr>
          <w:cantSplit w:val="0"/>
          <w:tblHeader w:val="0"/>
        </w:trPr>
        <w:tc>
          <w:tcPr>
            <w:vAlign w:val="top"/>
          </w:tcPr>
          <w:p w:rsidR="00000000" w:rsidDel="00000000" w:rsidP="00000000" w:rsidRDefault="00000000" w:rsidRPr="00000000" w14:paraId="000004D9">
            <w:pPr>
              <w:pageBreakBefore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využívání analýzy chyb ke zvýšení motivace</w:t>
            </w:r>
          </w:p>
        </w:tc>
      </w:tr>
      <w:tr>
        <w:trPr>
          <w:cantSplit w:val="0"/>
          <w:tblHeader w:val="0"/>
        </w:trPr>
        <w:tc>
          <w:tcPr>
            <w:vAlign w:val="top"/>
          </w:tcPr>
          <w:p w:rsidR="00000000" w:rsidDel="00000000" w:rsidP="00000000" w:rsidRDefault="00000000" w:rsidRPr="00000000" w14:paraId="000004DA">
            <w:pPr>
              <w:pageBreakBefore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osobní příklad pedagoga</w:t>
            </w:r>
          </w:p>
        </w:tc>
      </w:tr>
    </w:tbl>
    <w:p w:rsidR="00000000" w:rsidDel="00000000" w:rsidP="00000000" w:rsidRDefault="00000000" w:rsidRPr="00000000" w14:paraId="000004DB">
      <w:pPr>
        <w:pageBreakBefore w:val="0"/>
        <w:pBdr>
          <w:top w:space="0" w:sz="0" w:val="nil"/>
          <w:left w:space="0" w:sz="0" w:val="nil"/>
          <w:bottom w:space="0" w:sz="0" w:val="nil"/>
          <w:right w:space="0" w:sz="0" w:val="nil"/>
          <w:between w:space="0" w:sz="0" w:val="nil"/>
        </w:pBdr>
        <w:shd w:fill="auto" w:val="clear"/>
        <w:tabs>
          <w:tab w:val="left" w:pos="1913"/>
          <w:tab w:val="left" w:pos="9778"/>
        </w:tabs>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14:paraId="000004D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Interakce a komunikace</w:t>
      </w:r>
      <w:r w:rsidDel="00000000" w:rsidR="00000000" w:rsidRPr="00000000">
        <w:rPr>
          <w:rtl w:val="0"/>
        </w:rPr>
      </w:r>
    </w:p>
    <w:tbl>
      <w:tblPr>
        <w:tblStyle w:val="Table33"/>
        <w:tblW w:w="9030.0" w:type="dxa"/>
        <w:jc w:val="left"/>
        <w:tblInd w:w="1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30"/>
        <w:tblGridChange w:id="0">
          <w:tblGrid>
            <w:gridCol w:w="9030"/>
          </w:tblGrid>
        </w:tblGridChange>
      </w:tblGrid>
      <w:tr>
        <w:trPr>
          <w:cantSplit w:val="0"/>
          <w:tblHeader w:val="0"/>
        </w:trPr>
        <w:tc>
          <w:tcPr>
            <w:vAlign w:val="top"/>
          </w:tcPr>
          <w:p w:rsidR="00000000" w:rsidDel="00000000" w:rsidP="00000000" w:rsidRDefault="00000000" w:rsidRPr="00000000" w14:paraId="000004DD">
            <w:pPr>
              <w:pageBreakBefore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akceptování stanovených pravidel komunikace mezi učitelem a žáky i mezi žáky navzájem</w:t>
            </w:r>
          </w:p>
        </w:tc>
      </w:tr>
      <w:tr>
        <w:trPr>
          <w:cantSplit w:val="0"/>
          <w:tblHeader w:val="0"/>
        </w:trPr>
        <w:tc>
          <w:tcPr>
            <w:vAlign w:val="top"/>
          </w:tcPr>
          <w:p w:rsidR="00000000" w:rsidDel="00000000" w:rsidP="00000000" w:rsidRDefault="00000000" w:rsidRPr="00000000" w14:paraId="000004DE">
            <w:pPr>
              <w:pageBreakBefore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možnost vyjadřování vlastního názoru, argumentace, diskuse</w:t>
            </w:r>
          </w:p>
        </w:tc>
      </w:tr>
      <w:tr>
        <w:trPr>
          <w:cantSplit w:val="0"/>
          <w:tblHeader w:val="0"/>
        </w:trPr>
        <w:tc>
          <w:tcPr>
            <w:vAlign w:val="top"/>
          </w:tcPr>
          <w:p w:rsidR="00000000" w:rsidDel="00000000" w:rsidP="00000000" w:rsidRDefault="00000000" w:rsidRPr="00000000" w14:paraId="000004DF">
            <w:pPr>
              <w:pageBreakBefore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vzájemné respektování, výchova k toleranci</w:t>
            </w:r>
          </w:p>
        </w:tc>
      </w:tr>
      <w:tr>
        <w:trPr>
          <w:cantSplit w:val="0"/>
          <w:tblHeader w:val="0"/>
        </w:trPr>
        <w:tc>
          <w:tcPr>
            <w:vAlign w:val="top"/>
          </w:tcPr>
          <w:p w:rsidR="00000000" w:rsidDel="00000000" w:rsidP="00000000" w:rsidRDefault="00000000" w:rsidRPr="00000000" w14:paraId="000004E0">
            <w:pPr>
              <w:pageBreakBefore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vyváženost verbálního projevu učitelů a dětí, příležitosti k samostatným řečovým projevům dětí, rozvoj komunikativních dovedností žáků</w:t>
            </w:r>
          </w:p>
        </w:tc>
      </w:tr>
    </w:tbl>
    <w:p w:rsidR="00000000" w:rsidDel="00000000" w:rsidP="00000000" w:rsidRDefault="00000000" w:rsidRPr="00000000" w14:paraId="000004E1">
      <w:pPr>
        <w:pageBreakBefore w:val="0"/>
        <w:pBdr>
          <w:top w:space="0" w:sz="0" w:val="nil"/>
          <w:left w:space="0" w:sz="0" w:val="nil"/>
          <w:bottom w:space="0" w:sz="0" w:val="nil"/>
          <w:right w:space="0" w:sz="0" w:val="nil"/>
          <w:between w:space="0" w:sz="0" w:val="nil"/>
        </w:pBdr>
        <w:shd w:fill="auto" w:val="clear"/>
        <w:tabs>
          <w:tab w:val="left" w:pos="1913"/>
          <w:tab w:val="left" w:pos="9778"/>
        </w:tabs>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14:paraId="000004E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Hodnocení žáků</w:t>
      </w:r>
      <w:r w:rsidDel="00000000" w:rsidR="00000000" w:rsidRPr="00000000">
        <w:rPr>
          <w:rtl w:val="0"/>
        </w:rPr>
      </w:r>
    </w:p>
    <w:tbl>
      <w:tblPr>
        <w:tblStyle w:val="Table34"/>
        <w:tblW w:w="9000.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00"/>
        <w:tblGridChange w:id="0">
          <w:tblGrid>
            <w:gridCol w:w="9000"/>
          </w:tblGrid>
        </w:tblGridChange>
      </w:tblGrid>
      <w:tr>
        <w:trPr>
          <w:cantSplit w:val="0"/>
          <w:tblHeader w:val="0"/>
        </w:trPr>
        <w:tc>
          <w:tcPr>
            <w:vAlign w:val="top"/>
          </w:tcPr>
          <w:p w:rsidR="00000000" w:rsidDel="00000000" w:rsidP="00000000" w:rsidRDefault="00000000" w:rsidRPr="00000000" w14:paraId="000004E3">
            <w:pPr>
              <w:pageBreakBefore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věcnost, konkrétnost a adresnost hodnocení</w:t>
            </w:r>
          </w:p>
        </w:tc>
      </w:tr>
      <w:tr>
        <w:trPr>
          <w:cantSplit w:val="0"/>
          <w:tblHeader w:val="0"/>
        </w:trPr>
        <w:tc>
          <w:tcPr>
            <w:vAlign w:val="top"/>
          </w:tcPr>
          <w:p w:rsidR="00000000" w:rsidDel="00000000" w:rsidP="00000000" w:rsidRDefault="00000000" w:rsidRPr="00000000" w14:paraId="000004E4">
            <w:pPr>
              <w:pageBreakBefore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respektování individuálních schopností žáků</w:t>
            </w:r>
          </w:p>
        </w:tc>
      </w:tr>
      <w:tr>
        <w:trPr>
          <w:cantSplit w:val="0"/>
          <w:tblHeader w:val="0"/>
        </w:trPr>
        <w:tc>
          <w:tcPr>
            <w:vAlign w:val="top"/>
          </w:tcPr>
          <w:p w:rsidR="00000000" w:rsidDel="00000000" w:rsidP="00000000" w:rsidRDefault="00000000" w:rsidRPr="00000000" w14:paraId="000004E5">
            <w:pPr>
              <w:pageBreakBefore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využívání vzájemného hodnocení a sebehodnocení žáků</w:t>
            </w:r>
          </w:p>
        </w:tc>
      </w:tr>
      <w:tr>
        <w:trPr>
          <w:cantSplit w:val="0"/>
          <w:tblHeader w:val="0"/>
        </w:trPr>
        <w:tc>
          <w:tcPr>
            <w:vAlign w:val="top"/>
          </w:tcPr>
          <w:p w:rsidR="00000000" w:rsidDel="00000000" w:rsidP="00000000" w:rsidRDefault="00000000" w:rsidRPr="00000000" w14:paraId="000004E6">
            <w:pPr>
              <w:pageBreakBefore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ocenění pokroku</w:t>
            </w:r>
          </w:p>
        </w:tc>
      </w:tr>
      <w:tr>
        <w:trPr>
          <w:cantSplit w:val="0"/>
          <w:tblHeader w:val="0"/>
        </w:trPr>
        <w:tc>
          <w:tcPr>
            <w:vAlign w:val="top"/>
          </w:tcPr>
          <w:p w:rsidR="00000000" w:rsidDel="00000000" w:rsidP="00000000" w:rsidRDefault="00000000" w:rsidRPr="00000000" w14:paraId="000004E7">
            <w:pPr>
              <w:pageBreakBefore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zdůvodnění hodnocení žáků učitelem</w:t>
            </w:r>
          </w:p>
        </w:tc>
      </w:tr>
      <w:tr>
        <w:trPr>
          <w:cantSplit w:val="0"/>
          <w:tblHeader w:val="0"/>
        </w:trPr>
        <w:tc>
          <w:tcPr>
            <w:vAlign w:val="top"/>
          </w:tcPr>
          <w:p w:rsidR="00000000" w:rsidDel="00000000" w:rsidP="00000000" w:rsidRDefault="00000000" w:rsidRPr="00000000" w14:paraId="000004E8">
            <w:pPr>
              <w:pageBreakBefore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vhodnost využitých metod hodnocení žáků učitelem</w:t>
            </w:r>
          </w:p>
        </w:tc>
      </w:tr>
      <w:tr>
        <w:trPr>
          <w:cantSplit w:val="0"/>
          <w:tblHeader w:val="0"/>
        </w:trPr>
        <w:tc>
          <w:tcPr>
            <w:vAlign w:val="top"/>
          </w:tcPr>
          <w:p w:rsidR="00000000" w:rsidDel="00000000" w:rsidP="00000000" w:rsidRDefault="00000000" w:rsidRPr="00000000" w14:paraId="000004E9">
            <w:pPr>
              <w:pageBreakBefore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hanging="360"/>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využití klasifikačního řádu</w:t>
            </w:r>
          </w:p>
        </w:tc>
      </w:tr>
    </w:tbl>
    <w:p w:rsidR="00000000" w:rsidDel="00000000" w:rsidP="00000000" w:rsidRDefault="00000000" w:rsidRPr="00000000" w14:paraId="000004E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bookmarkStart w:colFirst="0" w:colLast="0" w:name="_alm7k048paez" w:id="58"/>
      <w:bookmarkEnd w:id="58"/>
      <w:r w:rsidDel="00000000" w:rsidR="00000000" w:rsidRPr="00000000">
        <w:rPr>
          <w:rtl w:val="0"/>
        </w:rPr>
      </w:r>
    </w:p>
    <w:p w:rsidR="00000000" w:rsidDel="00000000" w:rsidP="00000000" w:rsidRDefault="00000000" w:rsidRPr="00000000" w14:paraId="000004EB">
      <w:pPr>
        <w:pageBreakBefore w:val="0"/>
        <w:pBdr>
          <w:top w:space="0" w:sz="0" w:val="nil"/>
          <w:left w:space="0" w:sz="0" w:val="nil"/>
          <w:bottom w:space="0" w:sz="0" w:val="nil"/>
          <w:right w:space="0" w:sz="0" w:val="nil"/>
          <w:between w:space="0" w:sz="0" w:val="nil"/>
        </w:pBdr>
        <w:shd w:fill="auto" w:val="clear"/>
        <w:spacing w:after="0" w:before="0" w:line="240" w:lineRule="auto"/>
        <w:rPr/>
      </w:pPr>
      <w:bookmarkStart w:colFirst="0" w:colLast="0" w:name="_hehskkmsp8fu" w:id="59"/>
      <w:bookmarkEnd w:id="59"/>
      <w:r w:rsidDel="00000000" w:rsidR="00000000" w:rsidRPr="00000000">
        <w:rPr/>
        <w:drawing>
          <wp:inline distB="114300" distT="114300" distL="114300" distR="114300">
            <wp:extent cx="5760410" cy="4318000"/>
            <wp:effectExtent b="0" l="0" r="0" t="0"/>
            <wp:docPr id="13"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5760410"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4EC">
      <w:pPr>
        <w:pageBreakBefore w:val="0"/>
        <w:pBdr>
          <w:top w:space="0" w:sz="0" w:val="nil"/>
          <w:left w:space="0" w:sz="0" w:val="nil"/>
          <w:bottom w:space="0" w:sz="0" w:val="nil"/>
          <w:right w:space="0" w:sz="0" w:val="nil"/>
          <w:between w:space="0" w:sz="0" w:val="nil"/>
        </w:pBdr>
        <w:shd w:fill="auto" w:val="clear"/>
        <w:spacing w:after="0" w:before="0" w:line="240" w:lineRule="auto"/>
        <w:rPr/>
      </w:pPr>
      <w:bookmarkStart w:colFirst="0" w:colLast="0" w:name="_2og79w2dv6vs" w:id="60"/>
      <w:bookmarkEnd w:id="60"/>
      <w:r w:rsidDel="00000000" w:rsidR="00000000" w:rsidRPr="00000000">
        <w:rPr/>
        <w:drawing>
          <wp:inline distB="114300" distT="114300" distL="114300" distR="114300">
            <wp:extent cx="5760410" cy="4318000"/>
            <wp:effectExtent b="0" l="0" r="0" t="0"/>
            <wp:docPr id="12" name="image11.jpg"/>
            <a:graphic>
              <a:graphicData uri="http://schemas.openxmlformats.org/drawingml/2006/picture">
                <pic:pic>
                  <pic:nvPicPr>
                    <pic:cNvPr id="0" name="image11.jpg"/>
                    <pic:cNvPicPr preferRelativeResize="0"/>
                  </pic:nvPicPr>
                  <pic:blipFill>
                    <a:blip r:embed="rId16"/>
                    <a:srcRect b="0" l="0" r="0" t="0"/>
                    <a:stretch>
                      <a:fillRect/>
                    </a:stretch>
                  </pic:blipFill>
                  <pic:spPr>
                    <a:xfrm>
                      <a:off x="0" y="0"/>
                      <a:ext cx="5760410"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4ED">
      <w:pPr>
        <w:pStyle w:val="Heading1"/>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pmz6og2r5phk" w:id="61"/>
      <w:bookmarkEnd w:id="61"/>
      <w:r w:rsidDel="00000000" w:rsidR="00000000" w:rsidRPr="00000000">
        <w:rPr>
          <w:vertAlign w:val="baseline"/>
          <w:rtl w:val="0"/>
        </w:rPr>
        <w:t xml:space="preserve">6 Údaje o dalším vzdělávání pedagogických pracovníků (DVPP) a ostatních pracovníků školy</w:t>
      </w:r>
    </w:p>
    <w:p w:rsidR="00000000" w:rsidDel="00000000" w:rsidP="00000000" w:rsidRDefault="00000000" w:rsidRPr="00000000" w14:paraId="000004E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u w:val="single"/>
          <w:vertAlign w:val="baseline"/>
        </w:rPr>
      </w:pPr>
      <w:r w:rsidDel="00000000" w:rsidR="00000000" w:rsidRPr="00000000">
        <w:rPr>
          <w:rtl w:val="0"/>
        </w:rPr>
      </w:r>
    </w:p>
    <w:p w:rsidR="00000000" w:rsidDel="00000000" w:rsidP="00000000" w:rsidRDefault="00000000" w:rsidRPr="00000000" w14:paraId="000004EF">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Výčet studií, kurzů, seminářů, kterých se pracovníci školy zúčastnili, počet účastníků:</w:t>
      </w:r>
    </w:p>
    <w:p w:rsidR="00000000" w:rsidDel="00000000" w:rsidP="00000000" w:rsidRDefault="00000000" w:rsidRPr="00000000" w14:paraId="000004F0">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Údaje jsou za školní rok</w:t>
      </w:r>
      <w:r w:rsidDel="00000000" w:rsidR="00000000" w:rsidRPr="00000000">
        <w:rPr>
          <w:rFonts w:ascii="Times New Roman" w:cs="Times New Roman" w:eastAsia="Times New Roman" w:hAnsi="Times New Roman"/>
          <w:b w:val="1"/>
          <w:sz w:val="24"/>
          <w:szCs w:val="24"/>
          <w:rtl w:val="0"/>
        </w:rPr>
        <w:t xml:space="preserve"> 20</w:t>
      </w:r>
      <w:r w:rsidDel="00000000" w:rsidR="00000000" w:rsidRPr="00000000">
        <w:rPr>
          <w:b w:val="1"/>
          <w:rtl w:val="0"/>
        </w:rPr>
        <w:t xml:space="preserve">19</w:t>
      </w:r>
      <w:r w:rsidDel="00000000" w:rsidR="00000000" w:rsidRPr="00000000">
        <w:rPr>
          <w:rFonts w:ascii="Times New Roman" w:cs="Times New Roman" w:eastAsia="Times New Roman" w:hAnsi="Times New Roman"/>
          <w:b w:val="1"/>
          <w:sz w:val="24"/>
          <w:szCs w:val="24"/>
          <w:rtl w:val="0"/>
        </w:rPr>
        <w:t xml:space="preserve">/20</w:t>
      </w:r>
      <w:r w:rsidDel="00000000" w:rsidR="00000000" w:rsidRPr="00000000">
        <w:rPr>
          <w:b w:val="1"/>
          <w:rtl w:val="0"/>
        </w:rPr>
        <w:t xml:space="preserve">20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vertAlign w:val="baseline"/>
          <w:rtl w:val="0"/>
        </w:rPr>
        <w:t xml:space="preserve">finanční prostředky jsou za kalendářní rok 20</w:t>
      </w:r>
      <w:r w:rsidDel="00000000" w:rsidR="00000000" w:rsidRPr="00000000">
        <w:rPr>
          <w:b w:val="1"/>
          <w:rtl w:val="0"/>
        </w:rPr>
        <w:t xml:space="preserve">20</w:t>
      </w:r>
      <w:r w:rsidDel="00000000" w:rsidR="00000000" w:rsidRPr="00000000">
        <w:rPr>
          <w:rFonts w:ascii="Times New Roman" w:cs="Times New Roman" w:eastAsia="Times New Roman" w:hAnsi="Times New Roman"/>
          <w:b w:val="1"/>
          <w:sz w:val="24"/>
          <w:szCs w:val="24"/>
          <w:vertAlign w:val="baseline"/>
          <w:rtl w:val="0"/>
        </w:rPr>
        <w:t xml:space="preserve">.</w:t>
      </w:r>
      <w:r w:rsidDel="00000000" w:rsidR="00000000" w:rsidRPr="00000000">
        <w:rPr>
          <w:rtl w:val="0"/>
        </w:rPr>
      </w:r>
    </w:p>
    <w:p w:rsidR="00000000" w:rsidDel="00000000" w:rsidP="00000000" w:rsidRDefault="00000000" w:rsidRPr="00000000" w14:paraId="000004F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bl>
      <w:tblPr>
        <w:tblStyle w:val="Table35"/>
        <w:tblW w:w="9090.0" w:type="dxa"/>
        <w:jc w:val="left"/>
        <w:tblInd w:w="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45"/>
        <w:gridCol w:w="1275"/>
        <w:gridCol w:w="885"/>
        <w:gridCol w:w="1380"/>
        <w:gridCol w:w="810"/>
        <w:gridCol w:w="1695"/>
        <w:tblGridChange w:id="0">
          <w:tblGrid>
            <w:gridCol w:w="3045"/>
            <w:gridCol w:w="1275"/>
            <w:gridCol w:w="885"/>
            <w:gridCol w:w="1380"/>
            <w:gridCol w:w="810"/>
            <w:gridCol w:w="1695"/>
          </w:tblGrid>
        </w:tblGridChange>
      </w:tblGrid>
      <w:tr>
        <w:trPr>
          <w:cantSplit w:val="0"/>
          <w:trHeight w:val="300" w:hRule="atLeast"/>
          <w:tblHeader w:val="0"/>
        </w:trPr>
        <w:tc>
          <w:tcPr/>
          <w:p w:rsidR="00000000" w:rsidDel="00000000" w:rsidP="00000000" w:rsidRDefault="00000000" w:rsidRPr="00000000" w14:paraId="000004F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4F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rtl w:val="0"/>
              </w:rPr>
              <w:t xml:space="preserve">P</w:t>
            </w:r>
            <w:r w:rsidDel="00000000" w:rsidR="00000000" w:rsidRPr="00000000">
              <w:rPr>
                <w:rFonts w:ascii="Times New Roman" w:cs="Times New Roman" w:eastAsia="Times New Roman" w:hAnsi="Times New Roman"/>
                <w:b w:val="1"/>
                <w:sz w:val="24"/>
                <w:szCs w:val="24"/>
                <w:vertAlign w:val="baseline"/>
                <w:rtl w:val="0"/>
              </w:rPr>
              <w:t xml:space="preserve">racovník</w:t>
            </w:r>
            <w:r w:rsidDel="00000000" w:rsidR="00000000" w:rsidRPr="00000000">
              <w:rPr>
                <w:rtl w:val="0"/>
              </w:rPr>
            </w:r>
          </w:p>
        </w:tc>
        <w:tc>
          <w:tcPr>
            <w:vAlign w:val="top"/>
          </w:tcPr>
          <w:p w:rsidR="00000000" w:rsidDel="00000000" w:rsidP="00000000" w:rsidRDefault="00000000" w:rsidRPr="00000000" w14:paraId="000004F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2"/>
                <w:szCs w:val="22"/>
                <w:vertAlign w:val="baseline"/>
              </w:rPr>
            </w:pPr>
            <w:r w:rsidDel="00000000" w:rsidR="00000000" w:rsidRPr="00000000">
              <w:rPr>
                <w:rFonts w:ascii="Times New Roman" w:cs="Times New Roman" w:eastAsia="Times New Roman" w:hAnsi="Times New Roman"/>
                <w:b w:val="1"/>
                <w:sz w:val="22"/>
                <w:szCs w:val="22"/>
                <w:rtl w:val="0"/>
              </w:rPr>
              <w:t xml:space="preserve">T</w:t>
            </w:r>
            <w:r w:rsidDel="00000000" w:rsidR="00000000" w:rsidRPr="00000000">
              <w:rPr>
                <w:rFonts w:ascii="Times New Roman" w:cs="Times New Roman" w:eastAsia="Times New Roman" w:hAnsi="Times New Roman"/>
                <w:b w:val="1"/>
                <w:sz w:val="22"/>
                <w:szCs w:val="22"/>
                <w:vertAlign w:val="baseline"/>
                <w:rtl w:val="0"/>
              </w:rPr>
              <w:t xml:space="preserve">ermín studia</w:t>
            </w:r>
            <w:r w:rsidDel="00000000" w:rsidR="00000000" w:rsidRPr="00000000">
              <w:rPr>
                <w:rtl w:val="0"/>
              </w:rPr>
            </w:r>
          </w:p>
        </w:tc>
        <w:tc>
          <w:tcPr>
            <w:vAlign w:val="top"/>
          </w:tcPr>
          <w:p w:rsidR="00000000" w:rsidDel="00000000" w:rsidP="00000000" w:rsidRDefault="00000000" w:rsidRPr="00000000" w14:paraId="000004F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rtl w:val="0"/>
              </w:rPr>
              <w:t xml:space="preserve">I</w:t>
            </w:r>
            <w:r w:rsidDel="00000000" w:rsidR="00000000" w:rsidRPr="00000000">
              <w:rPr>
                <w:rFonts w:ascii="Times New Roman" w:cs="Times New Roman" w:eastAsia="Times New Roman" w:hAnsi="Times New Roman"/>
                <w:b w:val="1"/>
                <w:sz w:val="24"/>
                <w:szCs w:val="24"/>
                <w:vertAlign w:val="baseline"/>
                <w:rtl w:val="0"/>
              </w:rPr>
              <w:t xml:space="preserve">nstituce</w:t>
            </w:r>
            <w:r w:rsidDel="00000000" w:rsidR="00000000" w:rsidRPr="00000000">
              <w:rPr>
                <w:rtl w:val="0"/>
              </w:rPr>
            </w:r>
          </w:p>
          <w:p w:rsidR="00000000" w:rsidDel="00000000" w:rsidP="00000000" w:rsidRDefault="00000000" w:rsidRPr="00000000" w14:paraId="000004F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(VŠ/zařízení pro další vzdělávání)</w:t>
            </w:r>
          </w:p>
        </w:tc>
        <w:tc>
          <w:tcPr>
            <w:vAlign w:val="top"/>
          </w:tcPr>
          <w:p w:rsidR="00000000" w:rsidDel="00000000" w:rsidP="00000000" w:rsidRDefault="00000000" w:rsidRPr="00000000" w14:paraId="000004F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rtl w:val="0"/>
              </w:rPr>
              <w:t xml:space="preserve">N</w:t>
            </w:r>
            <w:r w:rsidDel="00000000" w:rsidR="00000000" w:rsidRPr="00000000">
              <w:rPr>
                <w:rFonts w:ascii="Times New Roman" w:cs="Times New Roman" w:eastAsia="Times New Roman" w:hAnsi="Times New Roman"/>
                <w:b w:val="1"/>
                <w:sz w:val="24"/>
                <w:szCs w:val="24"/>
                <w:vertAlign w:val="baseline"/>
                <w:rtl w:val="0"/>
              </w:rPr>
              <w:t xml:space="preserve">ázev akce</w:t>
            </w:r>
            <w:r w:rsidDel="00000000" w:rsidR="00000000" w:rsidRPr="00000000">
              <w:rPr>
                <w:rtl w:val="0"/>
              </w:rPr>
            </w:r>
          </w:p>
        </w:tc>
        <w:tc>
          <w:tcPr>
            <w:vAlign w:val="top"/>
          </w:tcPr>
          <w:p w:rsidR="00000000" w:rsidDel="00000000" w:rsidP="00000000" w:rsidRDefault="00000000" w:rsidRPr="00000000" w14:paraId="000004F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rtl w:val="0"/>
              </w:rPr>
              <w:t xml:space="preserve">F</w:t>
            </w:r>
            <w:r w:rsidDel="00000000" w:rsidR="00000000" w:rsidRPr="00000000">
              <w:rPr>
                <w:rFonts w:ascii="Times New Roman" w:cs="Times New Roman" w:eastAsia="Times New Roman" w:hAnsi="Times New Roman"/>
                <w:b w:val="1"/>
                <w:sz w:val="24"/>
                <w:szCs w:val="24"/>
                <w:vertAlign w:val="baseline"/>
                <w:rtl w:val="0"/>
              </w:rPr>
              <w:t xml:space="preserve">inancování</w:t>
            </w: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4F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1. Institucionální vzdělávání</w:t>
            </w:r>
          </w:p>
        </w:tc>
        <w:tc>
          <w:tcPr>
            <w:vAlign w:val="top"/>
          </w:tcPr>
          <w:p w:rsidR="00000000" w:rsidDel="00000000" w:rsidP="00000000" w:rsidRDefault="00000000" w:rsidRPr="00000000" w14:paraId="000004F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4F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4F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4F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4F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4F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1.1 Studium ke splnění kvalifikačních předpokladů</w:t>
            </w:r>
            <w:r w:rsidDel="00000000" w:rsidR="00000000" w:rsidRPr="00000000">
              <w:rPr>
                <w:rtl w:val="0"/>
              </w:rPr>
            </w:r>
          </w:p>
        </w:tc>
        <w:tc>
          <w:tcPr>
            <w:vAlign w:val="top"/>
          </w:tcPr>
          <w:p w:rsidR="00000000" w:rsidDel="00000000" w:rsidP="00000000" w:rsidRDefault="00000000" w:rsidRPr="00000000" w14:paraId="0000050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50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50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50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50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r>
      <w:tr>
        <w:trPr>
          <w:cantSplit w:val="0"/>
          <w:trHeight w:val="300" w:hRule="atLeast"/>
          <w:tblHeader w:val="0"/>
        </w:trPr>
        <w:tc>
          <w:tcPr>
            <w:vAlign w:val="top"/>
          </w:tcPr>
          <w:p w:rsidR="00000000" w:rsidDel="00000000" w:rsidP="00000000" w:rsidRDefault="00000000" w:rsidRPr="00000000" w14:paraId="0000050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Studium pro 1. stupeň ZŠ</w:t>
            </w:r>
            <w:r w:rsidDel="00000000" w:rsidR="00000000" w:rsidRPr="00000000">
              <w:rPr>
                <w:rtl w:val="0"/>
              </w:rPr>
            </w:r>
          </w:p>
        </w:tc>
        <w:tc>
          <w:tcPr>
            <w:vAlign w:val="top"/>
          </w:tcPr>
          <w:p w:rsidR="00000000" w:rsidDel="00000000" w:rsidP="00000000" w:rsidRDefault="00000000" w:rsidRPr="00000000" w14:paraId="0000050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1</w:t>
            </w:r>
            <w:r w:rsidDel="00000000" w:rsidR="00000000" w:rsidRPr="00000000">
              <w:rPr>
                <w:rtl w:val="0"/>
              </w:rPr>
            </w:r>
          </w:p>
        </w:tc>
        <w:tc>
          <w:tcPr>
            <w:vAlign w:val="top"/>
          </w:tcPr>
          <w:p w:rsidR="00000000" w:rsidDel="00000000" w:rsidP="00000000" w:rsidRDefault="00000000" w:rsidRPr="00000000" w14:paraId="0000050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20</w:t>
            </w:r>
            <w:r w:rsidDel="00000000" w:rsidR="00000000" w:rsidRPr="00000000">
              <w:rPr>
                <w:rtl w:val="0"/>
              </w:rPr>
              <w:t xml:space="preserve">21</w:t>
            </w:r>
            <w:r w:rsidDel="00000000" w:rsidR="00000000" w:rsidRPr="00000000">
              <w:rPr>
                <w:rtl w:val="0"/>
              </w:rPr>
            </w:r>
          </w:p>
        </w:tc>
        <w:tc>
          <w:tcPr>
            <w:vAlign w:val="top"/>
          </w:tcPr>
          <w:p w:rsidR="00000000" w:rsidDel="00000000" w:rsidP="00000000" w:rsidRDefault="00000000" w:rsidRPr="00000000" w14:paraId="0000050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UHK</w:t>
            </w:r>
            <w:r w:rsidDel="00000000" w:rsidR="00000000" w:rsidRPr="00000000">
              <w:rPr>
                <w:rtl w:val="0"/>
              </w:rPr>
            </w:r>
          </w:p>
        </w:tc>
        <w:tc>
          <w:tcPr>
            <w:vAlign w:val="top"/>
          </w:tcPr>
          <w:p w:rsidR="00000000" w:rsidDel="00000000" w:rsidP="00000000" w:rsidRDefault="00000000" w:rsidRPr="00000000" w14:paraId="0000050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50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vlastní zdroje</w:t>
            </w:r>
            <w:r w:rsidDel="00000000" w:rsidR="00000000" w:rsidRPr="00000000">
              <w:rPr>
                <w:rtl w:val="0"/>
              </w:rPr>
            </w:r>
          </w:p>
        </w:tc>
      </w:tr>
      <w:tr>
        <w:trPr>
          <w:cantSplit w:val="0"/>
          <w:trHeight w:val="300" w:hRule="atLeast"/>
          <w:tblHeader w:val="0"/>
        </w:trPr>
        <w:tc>
          <w:tcPr>
            <w:vAlign w:val="top"/>
          </w:tcPr>
          <w:p w:rsidR="00000000" w:rsidDel="00000000" w:rsidP="00000000" w:rsidRDefault="00000000" w:rsidRPr="00000000" w14:paraId="0000050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U</w:t>
            </w:r>
            <w:r w:rsidDel="00000000" w:rsidR="00000000" w:rsidRPr="00000000">
              <w:rPr>
                <w:rFonts w:ascii="Times New Roman" w:cs="Times New Roman" w:eastAsia="Times New Roman" w:hAnsi="Times New Roman"/>
                <w:sz w:val="24"/>
                <w:szCs w:val="24"/>
                <w:rtl w:val="0"/>
              </w:rPr>
              <w:t xml:space="preserve">čitelství pro 2. stupeň ZŠ</w:t>
            </w:r>
            <w:r w:rsidDel="00000000" w:rsidR="00000000" w:rsidRPr="00000000">
              <w:rPr>
                <w:rtl w:val="0"/>
              </w:rPr>
            </w:r>
          </w:p>
        </w:tc>
        <w:tc>
          <w:tcPr>
            <w:vAlign w:val="top"/>
          </w:tcPr>
          <w:p w:rsidR="00000000" w:rsidDel="00000000" w:rsidP="00000000" w:rsidRDefault="00000000" w:rsidRPr="00000000" w14:paraId="0000050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3</w:t>
            </w:r>
            <w:r w:rsidDel="00000000" w:rsidR="00000000" w:rsidRPr="00000000">
              <w:rPr>
                <w:rtl w:val="0"/>
              </w:rPr>
            </w:r>
          </w:p>
        </w:tc>
        <w:tc>
          <w:tcPr>
            <w:vAlign w:val="top"/>
          </w:tcPr>
          <w:p w:rsidR="00000000" w:rsidDel="00000000" w:rsidP="00000000" w:rsidRDefault="00000000" w:rsidRPr="00000000" w14:paraId="0000050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20</w:t>
            </w:r>
            <w:r w:rsidDel="00000000" w:rsidR="00000000" w:rsidRPr="00000000">
              <w:rPr>
                <w:rtl w:val="0"/>
              </w:rPr>
              <w:t xml:space="preserve">20</w:t>
            </w:r>
            <w:r w:rsidDel="00000000" w:rsidR="00000000" w:rsidRPr="00000000">
              <w:rPr>
                <w:rtl w:val="0"/>
              </w:rPr>
            </w:r>
          </w:p>
        </w:tc>
        <w:tc>
          <w:tcPr>
            <w:vAlign w:val="top"/>
          </w:tcPr>
          <w:p w:rsidR="00000000" w:rsidDel="00000000" w:rsidP="00000000" w:rsidRDefault="00000000" w:rsidRPr="00000000" w14:paraId="0000050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UK Praha</w:t>
            </w:r>
            <w:r w:rsidDel="00000000" w:rsidR="00000000" w:rsidRPr="00000000">
              <w:rPr>
                <w:rtl w:val="0"/>
              </w:rPr>
            </w:r>
          </w:p>
        </w:tc>
        <w:tc>
          <w:tcPr>
            <w:vAlign w:val="top"/>
          </w:tcPr>
          <w:p w:rsidR="00000000" w:rsidDel="00000000" w:rsidP="00000000" w:rsidRDefault="00000000" w:rsidRPr="00000000" w14:paraId="0000050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510">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vlastní zdroje</w:t>
            </w:r>
          </w:p>
        </w:tc>
      </w:tr>
      <w:tr>
        <w:trPr>
          <w:cantSplit w:val="0"/>
          <w:trHeight w:val="300" w:hRule="atLeast"/>
          <w:tblHeader w:val="0"/>
        </w:trPr>
        <w:tc>
          <w:tcPr>
            <w:vAlign w:val="top"/>
          </w:tcPr>
          <w:p w:rsidR="00000000" w:rsidDel="00000000" w:rsidP="00000000" w:rsidRDefault="00000000" w:rsidRPr="00000000" w14:paraId="0000051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sz w:val="24"/>
                <w:szCs w:val="24"/>
                <w:rtl w:val="0"/>
              </w:rPr>
              <w:t xml:space="preserve">tudium pro asistenty ped.</w:t>
            </w:r>
            <w:r w:rsidDel="00000000" w:rsidR="00000000" w:rsidRPr="00000000">
              <w:rPr>
                <w:rtl w:val="0"/>
              </w:rPr>
            </w:r>
          </w:p>
        </w:tc>
        <w:tc>
          <w:tcPr>
            <w:vAlign w:val="top"/>
          </w:tcPr>
          <w:p w:rsidR="00000000" w:rsidDel="00000000" w:rsidP="00000000" w:rsidRDefault="00000000" w:rsidRPr="00000000" w14:paraId="0000051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2</w:t>
            </w:r>
            <w:r w:rsidDel="00000000" w:rsidR="00000000" w:rsidRPr="00000000">
              <w:rPr>
                <w:rtl w:val="0"/>
              </w:rPr>
            </w:r>
          </w:p>
        </w:tc>
        <w:tc>
          <w:tcPr>
            <w:vAlign w:val="top"/>
          </w:tcPr>
          <w:p w:rsidR="00000000" w:rsidDel="00000000" w:rsidP="00000000" w:rsidRDefault="00000000" w:rsidRPr="00000000" w14:paraId="0000051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20</w:t>
            </w:r>
            <w:r w:rsidDel="00000000" w:rsidR="00000000" w:rsidRPr="00000000">
              <w:rPr>
                <w:rtl w:val="0"/>
              </w:rPr>
              <w:t xml:space="preserve">20</w:t>
            </w:r>
            <w:r w:rsidDel="00000000" w:rsidR="00000000" w:rsidRPr="00000000">
              <w:rPr>
                <w:rtl w:val="0"/>
              </w:rPr>
            </w:r>
          </w:p>
        </w:tc>
        <w:tc>
          <w:tcPr>
            <w:vAlign w:val="top"/>
          </w:tcPr>
          <w:p w:rsidR="00000000" w:rsidDel="00000000" w:rsidP="00000000" w:rsidRDefault="00000000" w:rsidRPr="00000000" w14:paraId="0000051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VISK</w:t>
            </w:r>
            <w:r w:rsidDel="00000000" w:rsidR="00000000" w:rsidRPr="00000000">
              <w:rPr>
                <w:rtl w:val="0"/>
              </w:rPr>
            </w:r>
          </w:p>
        </w:tc>
        <w:tc>
          <w:tcPr>
            <w:vAlign w:val="top"/>
          </w:tcPr>
          <w:p w:rsidR="00000000" w:rsidDel="00000000" w:rsidP="00000000" w:rsidRDefault="00000000" w:rsidRPr="00000000" w14:paraId="0000051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516">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vlastní zdroje</w:t>
            </w:r>
          </w:p>
        </w:tc>
      </w:tr>
      <w:tr>
        <w:trPr>
          <w:cantSplit w:val="0"/>
          <w:trHeight w:val="300" w:hRule="atLeast"/>
          <w:tblHeader w:val="0"/>
        </w:trPr>
        <w:tc>
          <w:tcPr/>
          <w:p w:rsidR="00000000" w:rsidDel="00000000" w:rsidP="00000000" w:rsidRDefault="00000000" w:rsidRPr="00000000" w14:paraId="0000051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1.2 Studium ke splnění dalších kvalifikačních předpokladů</w:t>
            </w:r>
            <w:r w:rsidDel="00000000" w:rsidR="00000000" w:rsidRPr="00000000">
              <w:rPr>
                <w:rtl w:val="0"/>
              </w:rPr>
            </w:r>
          </w:p>
        </w:tc>
        <w:tc>
          <w:tcPr>
            <w:vAlign w:val="top"/>
          </w:tcPr>
          <w:p w:rsidR="00000000" w:rsidDel="00000000" w:rsidP="00000000" w:rsidRDefault="00000000" w:rsidRPr="00000000" w14:paraId="0000051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x</w:t>
            </w:r>
          </w:p>
        </w:tc>
        <w:tc>
          <w:tcPr>
            <w:vAlign w:val="top"/>
          </w:tcPr>
          <w:p w:rsidR="00000000" w:rsidDel="00000000" w:rsidP="00000000" w:rsidRDefault="00000000" w:rsidRPr="00000000" w14:paraId="0000051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x</w:t>
            </w:r>
          </w:p>
        </w:tc>
        <w:tc>
          <w:tcPr>
            <w:vAlign w:val="top"/>
          </w:tcPr>
          <w:p w:rsidR="00000000" w:rsidDel="00000000" w:rsidP="00000000" w:rsidRDefault="00000000" w:rsidRPr="00000000" w14:paraId="0000051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x</w:t>
            </w:r>
          </w:p>
        </w:tc>
        <w:tc>
          <w:tcPr>
            <w:vAlign w:val="top"/>
          </w:tcPr>
          <w:p w:rsidR="00000000" w:rsidDel="00000000" w:rsidP="00000000" w:rsidRDefault="00000000" w:rsidRPr="00000000" w14:paraId="0000051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x</w:t>
            </w:r>
          </w:p>
        </w:tc>
        <w:tc>
          <w:tcPr>
            <w:vAlign w:val="top"/>
          </w:tcPr>
          <w:p w:rsidR="00000000" w:rsidDel="00000000" w:rsidP="00000000" w:rsidRDefault="00000000" w:rsidRPr="00000000" w14:paraId="0000051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x</w:t>
            </w:r>
          </w:p>
        </w:tc>
      </w:tr>
      <w:tr>
        <w:trPr>
          <w:cantSplit w:val="0"/>
          <w:trHeight w:val="300" w:hRule="atLeast"/>
          <w:tblHeader w:val="0"/>
        </w:trPr>
        <w:tc>
          <w:tcPr/>
          <w:p w:rsidR="00000000" w:rsidDel="00000000" w:rsidP="00000000" w:rsidRDefault="00000000" w:rsidRPr="00000000" w14:paraId="0000051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1.3 Studium k prohlubování odborné kvalifikace</w:t>
            </w:r>
            <w:r w:rsidDel="00000000" w:rsidR="00000000" w:rsidRPr="00000000">
              <w:rPr>
                <w:rtl w:val="0"/>
              </w:rPr>
            </w:r>
          </w:p>
        </w:tc>
        <w:tc>
          <w:tcPr>
            <w:vAlign w:val="top"/>
          </w:tcPr>
          <w:p w:rsidR="00000000" w:rsidDel="00000000" w:rsidP="00000000" w:rsidRDefault="00000000" w:rsidRPr="00000000" w14:paraId="0000051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x</w:t>
            </w:r>
            <w:r w:rsidDel="00000000" w:rsidR="00000000" w:rsidRPr="00000000">
              <w:rPr>
                <w:rtl w:val="0"/>
              </w:rPr>
            </w:r>
          </w:p>
        </w:tc>
        <w:tc>
          <w:tcPr>
            <w:vAlign w:val="top"/>
          </w:tcPr>
          <w:p w:rsidR="00000000" w:rsidDel="00000000" w:rsidP="00000000" w:rsidRDefault="00000000" w:rsidRPr="00000000" w14:paraId="0000051F">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x</w:t>
            </w:r>
            <w:r w:rsidDel="00000000" w:rsidR="00000000" w:rsidRPr="00000000">
              <w:rPr>
                <w:rtl w:val="0"/>
              </w:rPr>
            </w:r>
          </w:p>
        </w:tc>
        <w:tc>
          <w:tcPr>
            <w:vAlign w:val="top"/>
          </w:tcPr>
          <w:p w:rsidR="00000000" w:rsidDel="00000000" w:rsidP="00000000" w:rsidRDefault="00000000" w:rsidRPr="00000000" w14:paraId="00000520">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x</w:t>
            </w:r>
            <w:r w:rsidDel="00000000" w:rsidR="00000000" w:rsidRPr="00000000">
              <w:rPr>
                <w:rtl w:val="0"/>
              </w:rPr>
            </w:r>
          </w:p>
        </w:tc>
        <w:tc>
          <w:tcPr>
            <w:vAlign w:val="top"/>
          </w:tcPr>
          <w:p w:rsidR="00000000" w:rsidDel="00000000" w:rsidP="00000000" w:rsidRDefault="00000000" w:rsidRPr="00000000" w14:paraId="0000052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x</w:t>
            </w:r>
          </w:p>
        </w:tc>
        <w:tc>
          <w:tcPr>
            <w:vAlign w:val="top"/>
          </w:tcPr>
          <w:p w:rsidR="00000000" w:rsidDel="00000000" w:rsidP="00000000" w:rsidRDefault="00000000" w:rsidRPr="00000000" w14:paraId="0000052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x</w:t>
            </w:r>
          </w:p>
        </w:tc>
      </w:tr>
      <w:tr>
        <w:trPr>
          <w:cantSplit w:val="0"/>
          <w:trHeight w:val="300" w:hRule="atLeast"/>
          <w:tblHeader w:val="0"/>
        </w:trPr>
        <w:tc>
          <w:tcPr/>
          <w:p w:rsidR="00000000" w:rsidDel="00000000" w:rsidP="00000000" w:rsidRDefault="00000000" w:rsidRPr="00000000" w14:paraId="0000052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1"/>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2 Samostudium</w:t>
            </w:r>
          </w:p>
        </w:tc>
        <w:tc>
          <w:tcPr>
            <w:gridSpan w:val="5"/>
            <w:vAlign w:val="top"/>
          </w:tcPr>
          <w:p w:rsidR="00000000" w:rsidDel="00000000" w:rsidP="00000000" w:rsidRDefault="00000000" w:rsidRPr="00000000" w14:paraId="0000052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Samostudium bylo zaměřeno na odbornou literaturu v daných oborech. Důraz byl kladen na studium literatury na podporu klima třídy a vztahy ve třídě.</w:t>
            </w:r>
            <w:r w:rsidDel="00000000" w:rsidR="00000000" w:rsidRPr="00000000">
              <w:rPr>
                <w:rtl w:val="0"/>
              </w:rPr>
            </w:r>
          </w:p>
        </w:tc>
      </w:tr>
    </w:tbl>
    <w:p w:rsidR="00000000" w:rsidDel="00000000" w:rsidP="00000000" w:rsidRDefault="00000000" w:rsidRPr="00000000" w14:paraId="0000052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52A">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DVPP</w:t>
      </w:r>
      <w:r w:rsidDel="00000000" w:rsidR="00000000" w:rsidRPr="00000000">
        <w:rPr>
          <w:rFonts w:ascii="Times New Roman" w:cs="Times New Roman" w:eastAsia="Times New Roman" w:hAnsi="Times New Roman"/>
          <w:sz w:val="24"/>
          <w:szCs w:val="24"/>
          <w:rtl w:val="0"/>
        </w:rPr>
        <w:t xml:space="preserve">:</w:t>
      </w:r>
    </w:p>
    <w:tbl>
      <w:tblPr>
        <w:tblStyle w:val="Table36"/>
        <w:tblW w:w="9075.0" w:type="dxa"/>
        <w:jc w:val="left"/>
        <w:tblInd w:w="59.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20"/>
        <w:gridCol w:w="2355"/>
        <w:tblGridChange w:id="0">
          <w:tblGrid>
            <w:gridCol w:w="6720"/>
            <w:gridCol w:w="235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2B">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Akce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2C">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počet</w:t>
            </w:r>
          </w:p>
        </w:tc>
      </w:tr>
      <w:tr>
        <w:trPr>
          <w:cantSplit w:val="0"/>
          <w:tblHeader w:val="0"/>
        </w:trPr>
        <w:tc>
          <w:tcPr/>
          <w:p w:rsidR="00000000" w:rsidDel="00000000" w:rsidP="00000000" w:rsidRDefault="00000000" w:rsidRPr="00000000" w14:paraId="0000052D">
            <w:pPr>
              <w:pageBreakBefore w:val="0"/>
              <w:rPr/>
            </w:pPr>
            <w:r w:rsidDel="00000000" w:rsidR="00000000" w:rsidRPr="00000000">
              <w:rPr>
                <w:rtl w:val="0"/>
              </w:rPr>
              <w:t xml:space="preserve">Školení vychovatelek ŠD I.</w:t>
            </w:r>
          </w:p>
        </w:tc>
        <w:tc>
          <w:tcPr/>
          <w:p w:rsidR="00000000" w:rsidDel="00000000" w:rsidP="00000000" w:rsidRDefault="00000000" w:rsidRPr="00000000" w14:paraId="0000052E">
            <w:pPr>
              <w:pageBreakBefore w:val="0"/>
              <w:rPr/>
            </w:pPr>
            <w:r w:rsidDel="00000000" w:rsidR="00000000" w:rsidRPr="00000000">
              <w:rPr>
                <w:rtl w:val="0"/>
              </w:rPr>
              <w:t xml:space="preserve">10</w:t>
            </w:r>
          </w:p>
        </w:tc>
      </w:tr>
      <w:tr>
        <w:trPr>
          <w:cantSplit w:val="0"/>
          <w:tblHeader w:val="0"/>
        </w:trPr>
        <w:tc>
          <w:tcPr/>
          <w:p w:rsidR="00000000" w:rsidDel="00000000" w:rsidP="00000000" w:rsidRDefault="00000000" w:rsidRPr="00000000" w14:paraId="0000052F">
            <w:pPr>
              <w:pageBreakBefore w:val="0"/>
              <w:rPr/>
            </w:pPr>
            <w:r w:rsidDel="00000000" w:rsidR="00000000" w:rsidRPr="00000000">
              <w:rPr>
                <w:rtl w:val="0"/>
              </w:rPr>
              <w:t xml:space="preserve">Čtenářská gramotnost pro učitele </w:t>
            </w:r>
          </w:p>
        </w:tc>
        <w:tc>
          <w:tcPr/>
          <w:p w:rsidR="00000000" w:rsidDel="00000000" w:rsidP="00000000" w:rsidRDefault="00000000" w:rsidRPr="00000000" w14:paraId="00000530">
            <w:pPr>
              <w:pageBreakBefore w:val="0"/>
              <w:rPr/>
            </w:pPr>
            <w:r w:rsidDel="00000000" w:rsidR="00000000" w:rsidRPr="00000000">
              <w:rPr>
                <w:rtl w:val="0"/>
              </w:rPr>
              <w:t xml:space="preserve">35</w:t>
            </w:r>
            <w:r w:rsidDel="00000000" w:rsidR="00000000" w:rsidRPr="00000000">
              <w:rPr>
                <w:rtl w:val="0"/>
              </w:rPr>
            </w:r>
          </w:p>
        </w:tc>
      </w:tr>
      <w:tr>
        <w:trPr>
          <w:cantSplit w:val="0"/>
          <w:tblHeader w:val="0"/>
        </w:trPr>
        <w:tc>
          <w:tcPr/>
          <w:p w:rsidR="00000000" w:rsidDel="00000000" w:rsidP="00000000" w:rsidRDefault="00000000" w:rsidRPr="00000000" w14:paraId="00000531">
            <w:pPr>
              <w:pageBreakBefore w:val="0"/>
              <w:rPr/>
            </w:pPr>
            <w:r w:rsidDel="00000000" w:rsidR="00000000" w:rsidRPr="00000000">
              <w:rPr>
                <w:rtl w:val="0"/>
              </w:rPr>
              <w:t xml:space="preserve">Školení VP</w:t>
            </w:r>
          </w:p>
        </w:tc>
        <w:tc>
          <w:tcPr/>
          <w:p w:rsidR="00000000" w:rsidDel="00000000" w:rsidP="00000000" w:rsidRDefault="00000000" w:rsidRPr="00000000" w14:paraId="00000532">
            <w:pPr>
              <w:pageBreakBefore w:val="0"/>
              <w:rPr/>
            </w:pPr>
            <w:r w:rsidDel="00000000" w:rsidR="00000000" w:rsidRPr="00000000">
              <w:rPr>
                <w:rtl w:val="0"/>
              </w:rPr>
              <w:t xml:space="preserve">1</w:t>
            </w:r>
            <w:r w:rsidDel="00000000" w:rsidR="00000000" w:rsidRPr="00000000">
              <w:rPr>
                <w:rtl w:val="0"/>
              </w:rPr>
            </w:r>
          </w:p>
        </w:tc>
      </w:tr>
      <w:tr>
        <w:trPr>
          <w:cantSplit w:val="0"/>
          <w:tblHeader w:val="0"/>
        </w:trPr>
        <w:tc>
          <w:tcPr/>
          <w:p w:rsidR="00000000" w:rsidDel="00000000" w:rsidP="00000000" w:rsidRDefault="00000000" w:rsidRPr="00000000" w14:paraId="00000533">
            <w:pPr>
              <w:pageBreakBefore w:val="0"/>
              <w:rPr/>
            </w:pPr>
            <w:r w:rsidDel="00000000" w:rsidR="00000000" w:rsidRPr="00000000">
              <w:rPr>
                <w:rtl w:val="0"/>
              </w:rPr>
              <w:t xml:space="preserve">Školení vychovatelek ŠD II.</w:t>
            </w:r>
          </w:p>
        </w:tc>
        <w:tc>
          <w:tcPr/>
          <w:p w:rsidR="00000000" w:rsidDel="00000000" w:rsidP="00000000" w:rsidRDefault="00000000" w:rsidRPr="00000000" w14:paraId="00000534">
            <w:pPr>
              <w:pageBreakBefore w:val="0"/>
              <w:rPr/>
            </w:pPr>
            <w:r w:rsidDel="00000000" w:rsidR="00000000" w:rsidRPr="00000000">
              <w:rPr>
                <w:rtl w:val="0"/>
              </w:rPr>
              <w:t xml:space="preserve">10</w:t>
            </w:r>
          </w:p>
        </w:tc>
      </w:tr>
      <w:tr>
        <w:trPr>
          <w:cantSplit w:val="0"/>
          <w:trHeight w:val="260" w:hRule="atLeast"/>
          <w:tblHeader w:val="0"/>
        </w:trPr>
        <w:tc>
          <w:tcPr/>
          <w:p w:rsidR="00000000" w:rsidDel="00000000" w:rsidP="00000000" w:rsidRDefault="00000000" w:rsidRPr="00000000" w14:paraId="00000535">
            <w:pPr>
              <w:pageBreakBefore w:val="0"/>
              <w:rPr/>
            </w:pPr>
            <w:r w:rsidDel="00000000" w:rsidR="00000000" w:rsidRPr="00000000">
              <w:rPr>
                <w:rtl w:val="0"/>
              </w:rPr>
              <w:t xml:space="preserve">Dynamická inkluze</w:t>
            </w:r>
          </w:p>
        </w:tc>
        <w:tc>
          <w:tcPr/>
          <w:p w:rsidR="00000000" w:rsidDel="00000000" w:rsidP="00000000" w:rsidRDefault="00000000" w:rsidRPr="00000000" w14:paraId="00000536">
            <w:pPr>
              <w:pageBreakBefore w:val="0"/>
              <w:rPr/>
            </w:pPr>
            <w:r w:rsidDel="00000000" w:rsidR="00000000" w:rsidRPr="00000000">
              <w:rPr>
                <w:rtl w:val="0"/>
              </w:rPr>
              <w:t xml:space="preserve">3</w:t>
            </w:r>
          </w:p>
        </w:tc>
      </w:tr>
      <w:tr>
        <w:trPr>
          <w:cantSplit w:val="0"/>
          <w:tblHeader w:val="0"/>
        </w:trPr>
        <w:tc>
          <w:tcPr/>
          <w:p w:rsidR="00000000" w:rsidDel="00000000" w:rsidP="00000000" w:rsidRDefault="00000000" w:rsidRPr="00000000" w14:paraId="00000537">
            <w:pPr>
              <w:pageBreakBefore w:val="0"/>
              <w:rPr/>
            </w:pPr>
            <w:r w:rsidDel="00000000" w:rsidR="00000000" w:rsidRPr="00000000">
              <w:rPr>
                <w:rtl w:val="0"/>
              </w:rPr>
              <w:t xml:space="preserve">Bakaláři</w:t>
            </w:r>
          </w:p>
        </w:tc>
        <w:tc>
          <w:tcPr/>
          <w:p w:rsidR="00000000" w:rsidDel="00000000" w:rsidP="00000000" w:rsidRDefault="00000000" w:rsidRPr="00000000" w14:paraId="00000538">
            <w:pPr>
              <w:pageBreakBefore w:val="0"/>
              <w:rPr/>
            </w:pPr>
            <w:r w:rsidDel="00000000" w:rsidR="00000000" w:rsidRPr="00000000">
              <w:rPr>
                <w:rtl w:val="0"/>
              </w:rPr>
              <w:t xml:space="preserve">10</w:t>
            </w:r>
            <w:r w:rsidDel="00000000" w:rsidR="00000000" w:rsidRPr="00000000">
              <w:rPr>
                <w:rtl w:val="0"/>
              </w:rPr>
            </w:r>
          </w:p>
        </w:tc>
      </w:tr>
      <w:tr>
        <w:trPr>
          <w:cantSplit w:val="0"/>
          <w:tblHeader w:val="0"/>
        </w:trPr>
        <w:tc>
          <w:tcPr/>
          <w:p w:rsidR="00000000" w:rsidDel="00000000" w:rsidP="00000000" w:rsidRDefault="00000000" w:rsidRPr="00000000" w14:paraId="00000539">
            <w:pPr>
              <w:pageBreakBefore w:val="0"/>
              <w:rPr/>
            </w:pPr>
            <w:r w:rsidDel="00000000" w:rsidR="00000000" w:rsidRPr="00000000">
              <w:rPr>
                <w:rtl w:val="0"/>
              </w:rPr>
              <w:t xml:space="preserve">Školení vychovatelek ŠD III.</w:t>
            </w:r>
          </w:p>
        </w:tc>
        <w:tc>
          <w:tcPr/>
          <w:p w:rsidR="00000000" w:rsidDel="00000000" w:rsidP="00000000" w:rsidRDefault="00000000" w:rsidRPr="00000000" w14:paraId="0000053A">
            <w:pPr>
              <w:pageBreakBefore w:val="0"/>
              <w:rPr/>
            </w:pPr>
            <w:r w:rsidDel="00000000" w:rsidR="00000000" w:rsidRPr="00000000">
              <w:rPr>
                <w:rtl w:val="0"/>
              </w:rPr>
              <w:t xml:space="preserve">10</w:t>
            </w:r>
          </w:p>
        </w:tc>
      </w:tr>
      <w:tr>
        <w:trPr>
          <w:cantSplit w:val="0"/>
          <w:tblHeader w:val="0"/>
        </w:trPr>
        <w:tc>
          <w:tcPr/>
          <w:p w:rsidR="00000000" w:rsidDel="00000000" w:rsidP="00000000" w:rsidRDefault="00000000" w:rsidRPr="00000000" w14:paraId="0000053B">
            <w:pPr>
              <w:pageBreakBefore w:val="0"/>
              <w:rPr/>
            </w:pPr>
            <w:r w:rsidDel="00000000" w:rsidR="00000000" w:rsidRPr="00000000">
              <w:rPr>
                <w:rtl w:val="0"/>
              </w:rPr>
              <w:t xml:space="preserve">Konference primární prevence</w:t>
            </w:r>
          </w:p>
        </w:tc>
        <w:tc>
          <w:tcPr/>
          <w:p w:rsidR="00000000" w:rsidDel="00000000" w:rsidP="00000000" w:rsidRDefault="00000000" w:rsidRPr="00000000" w14:paraId="0000053C">
            <w:pPr>
              <w:pageBreakBefore w:val="0"/>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053D">
            <w:pPr>
              <w:pageBreakBefore w:val="0"/>
              <w:rPr/>
            </w:pPr>
            <w:r w:rsidDel="00000000" w:rsidR="00000000" w:rsidRPr="00000000">
              <w:rPr>
                <w:rtl w:val="0"/>
              </w:rPr>
              <w:t xml:space="preserve">Primární prevence</w:t>
            </w:r>
          </w:p>
        </w:tc>
        <w:tc>
          <w:tcPr/>
          <w:p w:rsidR="00000000" w:rsidDel="00000000" w:rsidP="00000000" w:rsidRDefault="00000000" w:rsidRPr="00000000" w14:paraId="0000053E">
            <w:pPr>
              <w:pageBreakBefore w:val="0"/>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053F">
            <w:pPr>
              <w:pageBreakBefore w:val="0"/>
              <w:rPr/>
            </w:pPr>
            <w:r w:rsidDel="00000000" w:rsidR="00000000" w:rsidRPr="00000000">
              <w:rPr>
                <w:rtl w:val="0"/>
              </w:rPr>
              <w:t xml:space="preserve">Matematická gramotnost</w:t>
            </w:r>
          </w:p>
        </w:tc>
        <w:tc>
          <w:tcPr/>
          <w:p w:rsidR="00000000" w:rsidDel="00000000" w:rsidP="00000000" w:rsidRDefault="00000000" w:rsidRPr="00000000" w14:paraId="00000540">
            <w:pPr>
              <w:pageBreakBefore w:val="0"/>
              <w:rPr/>
            </w:pPr>
            <w:r w:rsidDel="00000000" w:rsidR="00000000" w:rsidRPr="00000000">
              <w:rPr>
                <w:rtl w:val="0"/>
              </w:rPr>
              <w:t xml:space="preserve">4</w:t>
            </w:r>
          </w:p>
        </w:tc>
      </w:tr>
      <w:tr>
        <w:trPr>
          <w:cantSplit w:val="0"/>
          <w:tblHeader w:val="0"/>
        </w:trPr>
        <w:tc>
          <w:tcPr/>
          <w:p w:rsidR="00000000" w:rsidDel="00000000" w:rsidP="00000000" w:rsidRDefault="00000000" w:rsidRPr="00000000" w14:paraId="00000541">
            <w:pPr>
              <w:pageBreakBefore w:val="0"/>
              <w:rPr/>
            </w:pPr>
            <w:r w:rsidDel="00000000" w:rsidR="00000000" w:rsidRPr="00000000">
              <w:rPr>
                <w:rtl w:val="0"/>
              </w:rPr>
              <w:t xml:space="preserve">Zvládání žáků s výchovnými problémy</w:t>
            </w:r>
          </w:p>
        </w:tc>
        <w:tc>
          <w:tcPr/>
          <w:p w:rsidR="00000000" w:rsidDel="00000000" w:rsidP="00000000" w:rsidRDefault="00000000" w:rsidRPr="00000000" w14:paraId="00000542">
            <w:pPr>
              <w:pageBreakBefore w:val="0"/>
              <w:rPr/>
            </w:pPr>
            <w:r w:rsidDel="00000000" w:rsidR="00000000" w:rsidRPr="00000000">
              <w:rPr>
                <w:rtl w:val="0"/>
              </w:rPr>
              <w:t xml:space="preserve">2</w:t>
            </w:r>
            <w:r w:rsidDel="00000000" w:rsidR="00000000" w:rsidRPr="00000000">
              <w:rPr>
                <w:rtl w:val="0"/>
              </w:rPr>
            </w:r>
          </w:p>
        </w:tc>
      </w:tr>
      <w:tr>
        <w:trPr>
          <w:cantSplit w:val="0"/>
          <w:tblHeader w:val="0"/>
        </w:trPr>
        <w:tc>
          <w:tcPr/>
          <w:p w:rsidR="00000000" w:rsidDel="00000000" w:rsidP="00000000" w:rsidRDefault="00000000" w:rsidRPr="00000000" w14:paraId="00000543">
            <w:pPr>
              <w:pageBreakBefore w:val="0"/>
              <w:rPr/>
            </w:pPr>
            <w:r w:rsidDel="00000000" w:rsidR="00000000" w:rsidRPr="00000000">
              <w:rPr>
                <w:rtl w:val="0"/>
              </w:rPr>
              <w:t xml:space="preserve">GDPR</w:t>
            </w:r>
          </w:p>
        </w:tc>
        <w:tc>
          <w:tcPr/>
          <w:p w:rsidR="00000000" w:rsidDel="00000000" w:rsidP="00000000" w:rsidRDefault="00000000" w:rsidRPr="00000000" w14:paraId="00000544">
            <w:pPr>
              <w:pageBreakBefore w:val="0"/>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0545">
            <w:pPr>
              <w:pageBreakBefore w:val="0"/>
              <w:rPr/>
            </w:pPr>
            <w:r w:rsidDel="00000000" w:rsidR="00000000" w:rsidRPr="00000000">
              <w:rPr>
                <w:rtl w:val="0"/>
              </w:rPr>
              <w:t xml:space="preserve">AJ</w:t>
            </w:r>
          </w:p>
        </w:tc>
        <w:tc>
          <w:tcPr/>
          <w:p w:rsidR="00000000" w:rsidDel="00000000" w:rsidP="00000000" w:rsidRDefault="00000000" w:rsidRPr="00000000" w14:paraId="00000546">
            <w:pPr>
              <w:pageBreakBefore w:val="0"/>
              <w:rPr/>
            </w:pPr>
            <w:r w:rsidDel="00000000" w:rsidR="00000000" w:rsidRPr="00000000">
              <w:rPr>
                <w:rtl w:val="0"/>
              </w:rPr>
              <w:t xml:space="preserve">4</w:t>
            </w:r>
          </w:p>
        </w:tc>
      </w:tr>
      <w:tr>
        <w:trPr>
          <w:cantSplit w:val="0"/>
          <w:tblHeader w:val="0"/>
        </w:trPr>
        <w:tc>
          <w:tcPr/>
          <w:p w:rsidR="00000000" w:rsidDel="00000000" w:rsidP="00000000" w:rsidRDefault="00000000" w:rsidRPr="00000000" w14:paraId="00000547">
            <w:pPr>
              <w:pageBreakBefore w:val="0"/>
              <w:rPr/>
            </w:pPr>
            <w:r w:rsidDel="00000000" w:rsidR="00000000" w:rsidRPr="00000000">
              <w:rPr>
                <w:rtl w:val="0"/>
              </w:rPr>
              <w:t xml:space="preserve">Primární prevence</w:t>
            </w:r>
          </w:p>
        </w:tc>
        <w:tc>
          <w:tcPr/>
          <w:p w:rsidR="00000000" w:rsidDel="00000000" w:rsidP="00000000" w:rsidRDefault="00000000" w:rsidRPr="00000000" w14:paraId="00000548">
            <w:pPr>
              <w:pageBreakBefore w:val="0"/>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0549">
            <w:pPr>
              <w:pageBreakBefore w:val="0"/>
              <w:rPr/>
            </w:pPr>
            <w:r w:rsidDel="00000000" w:rsidR="00000000" w:rsidRPr="00000000">
              <w:rPr>
                <w:rtl w:val="0"/>
              </w:rPr>
              <w:t xml:space="preserve">Ředitel naživo</w:t>
            </w:r>
          </w:p>
        </w:tc>
        <w:tc>
          <w:tcPr/>
          <w:p w:rsidR="00000000" w:rsidDel="00000000" w:rsidP="00000000" w:rsidRDefault="00000000" w:rsidRPr="00000000" w14:paraId="0000054A">
            <w:pPr>
              <w:pageBreakBefore w:val="0"/>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054B">
            <w:pPr>
              <w:pageBreakBefore w:val="0"/>
              <w:rPr/>
            </w:pPr>
            <w:r w:rsidDel="00000000" w:rsidR="00000000" w:rsidRPr="00000000">
              <w:rPr>
                <w:rtl w:val="0"/>
              </w:rPr>
              <w:t xml:space="preserve">Rozvoj logiky</w:t>
            </w:r>
          </w:p>
        </w:tc>
        <w:tc>
          <w:tcPr/>
          <w:p w:rsidR="00000000" w:rsidDel="00000000" w:rsidP="00000000" w:rsidRDefault="00000000" w:rsidRPr="00000000" w14:paraId="0000054C">
            <w:pPr>
              <w:pageBreakBefore w:val="0"/>
              <w:rPr/>
            </w:pPr>
            <w:r w:rsidDel="00000000" w:rsidR="00000000" w:rsidRPr="00000000">
              <w:rPr>
                <w:rtl w:val="0"/>
              </w:rPr>
              <w:t xml:space="preserve">2</w:t>
            </w:r>
          </w:p>
        </w:tc>
      </w:tr>
    </w:tbl>
    <w:p w:rsidR="00000000" w:rsidDel="00000000" w:rsidP="00000000" w:rsidRDefault="00000000" w:rsidRPr="00000000" w14:paraId="0000054D">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r>
    </w:p>
    <w:tbl>
      <w:tblPr>
        <w:tblStyle w:val="Table37"/>
        <w:tblW w:w="913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35"/>
        <w:tblGridChange w:id="0">
          <w:tblGrid>
            <w:gridCol w:w="9135"/>
          </w:tblGrid>
        </w:tblGridChange>
      </w:tblGrid>
      <w:tr>
        <w:trPr>
          <w:cantSplit w:val="0"/>
          <w:tblHeader w:val="0"/>
        </w:trPr>
        <w:tc>
          <w:tcPr>
            <w:vAlign w:val="top"/>
          </w:tcPr>
          <w:p w:rsidR="00000000" w:rsidDel="00000000" w:rsidP="00000000" w:rsidRDefault="00000000" w:rsidRPr="00000000" w14:paraId="0000054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Podpora DVPP na škole je veliká a roste zájem o vypisované kurzy. Ve školním roce 20</w:t>
            </w:r>
            <w:r w:rsidDel="00000000" w:rsidR="00000000" w:rsidRPr="00000000">
              <w:rPr>
                <w:rtl w:val="0"/>
              </w:rPr>
              <w:t xml:space="preserve">19</w:t>
            </w:r>
            <w:r w:rsidDel="00000000" w:rsidR="00000000" w:rsidRPr="00000000">
              <w:rPr>
                <w:rFonts w:ascii="Times New Roman" w:cs="Times New Roman" w:eastAsia="Times New Roman" w:hAnsi="Times New Roman"/>
                <w:b w:val="0"/>
                <w:sz w:val="24"/>
                <w:szCs w:val="24"/>
                <w:vertAlign w:val="baseline"/>
                <w:rtl w:val="0"/>
              </w:rPr>
              <w:t xml:space="preserve">/20</w:t>
            </w:r>
            <w:r w:rsidDel="00000000" w:rsidR="00000000" w:rsidRPr="00000000">
              <w:rPr>
                <w:rtl w:val="0"/>
              </w:rPr>
              <w:t xml:space="preserve">20</w:t>
            </w:r>
            <w:r w:rsidDel="00000000" w:rsidR="00000000" w:rsidRPr="00000000">
              <w:rPr>
                <w:rFonts w:ascii="Times New Roman" w:cs="Times New Roman" w:eastAsia="Times New Roman" w:hAnsi="Times New Roman"/>
                <w:b w:val="0"/>
                <w:sz w:val="24"/>
                <w:szCs w:val="24"/>
                <w:vertAlign w:val="baseline"/>
                <w:rtl w:val="0"/>
              </w:rPr>
              <w:t xml:space="preserve"> byla nabídka rozšířena o kurzy, které probíhaly za podpory grantu Radosti a strasti II škol v ORP Český Brod </w:t>
            </w:r>
            <w:r w:rsidDel="00000000" w:rsidR="00000000" w:rsidRPr="00000000">
              <w:rPr>
                <w:rtl w:val="0"/>
              </w:rPr>
              <w:t xml:space="preserve">a šablony II</w:t>
            </w:r>
            <w:r w:rsidDel="00000000" w:rsidR="00000000" w:rsidRPr="00000000">
              <w:rPr>
                <w:rFonts w:ascii="Times New Roman" w:cs="Times New Roman" w:eastAsia="Times New Roman" w:hAnsi="Times New Roman"/>
                <w:b w:val="0"/>
                <w:sz w:val="24"/>
                <w:szCs w:val="24"/>
                <w:vertAlign w:val="baseline"/>
                <w:rtl w:val="0"/>
              </w:rPr>
              <w:t xml:space="preserve">. </w:t>
            </w:r>
          </w:p>
        </w:tc>
      </w:tr>
    </w:tbl>
    <w:p w:rsidR="00000000" w:rsidDel="00000000" w:rsidP="00000000" w:rsidRDefault="00000000" w:rsidRPr="00000000" w14:paraId="0000054F">
      <w:pPr>
        <w:pageBreakBefore w:val="0"/>
        <w:jc w:val="center"/>
        <w:rPr/>
      </w:pPr>
      <w:bookmarkStart w:colFirst="0" w:colLast="0" w:name="_3whwml4" w:id="62"/>
      <w:bookmarkEnd w:id="62"/>
      <w:r w:rsidDel="00000000" w:rsidR="00000000" w:rsidRPr="00000000">
        <w:br w:type="page"/>
      </w:r>
      <w:r w:rsidDel="00000000" w:rsidR="00000000" w:rsidRPr="00000000">
        <w:rPr>
          <w:rtl w:val="0"/>
        </w:rPr>
      </w:r>
    </w:p>
    <w:p w:rsidR="00000000" w:rsidDel="00000000" w:rsidP="00000000" w:rsidRDefault="00000000" w:rsidRPr="00000000" w14:paraId="00000550">
      <w:pPr>
        <w:pStyle w:val="Heading1"/>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4ayc67b4rhpm" w:id="63"/>
      <w:bookmarkEnd w:id="63"/>
      <w:r w:rsidDel="00000000" w:rsidR="00000000" w:rsidRPr="00000000">
        <w:rPr>
          <w:vertAlign w:val="baseline"/>
          <w:rtl w:val="0"/>
        </w:rPr>
        <w:t xml:space="preserve">7 Údaje o aktivitách a prezentaci školy na veřejnosti</w:t>
      </w:r>
    </w:p>
    <w:p w:rsidR="00000000" w:rsidDel="00000000" w:rsidP="00000000" w:rsidRDefault="00000000" w:rsidRPr="00000000" w14:paraId="00000551">
      <w:pPr>
        <w:pStyle w:val="Heading2"/>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kczchmqgoonb" w:id="64"/>
      <w:bookmarkEnd w:id="64"/>
      <w:r w:rsidDel="00000000" w:rsidR="00000000" w:rsidRPr="00000000">
        <w:rPr>
          <w:vertAlign w:val="baseline"/>
          <w:rtl w:val="0"/>
        </w:rPr>
        <w:t xml:space="preserve">7.1 Údaje o významných mimoškolních aktivitách</w:t>
      </w:r>
      <w:r w:rsidDel="00000000" w:rsidR="00000000" w:rsidRPr="00000000">
        <w:rPr>
          <w:rtl w:val="0"/>
        </w:rPr>
      </w:r>
    </w:p>
    <w:p w:rsidR="00000000" w:rsidDel="00000000" w:rsidP="00000000" w:rsidRDefault="00000000" w:rsidRPr="00000000" w14:paraId="00000552">
      <w:pPr>
        <w:pageBreakBefore w:val="0"/>
        <w:pBdr>
          <w:top w:space="0" w:sz="0" w:val="nil"/>
          <w:left w:space="0" w:sz="0" w:val="nil"/>
          <w:bottom w:space="0" w:sz="0" w:val="nil"/>
          <w:right w:space="0" w:sz="0" w:val="nil"/>
          <w:between w:space="0" w:sz="0" w:val="nil"/>
        </w:pBdr>
        <w:shd w:fill="auto" w:val="clear"/>
        <w:spacing w:line="240" w:lineRule="auto"/>
        <w:jc w:val="center"/>
        <w:rPr>
          <w:rFonts w:ascii="Times New Roman" w:cs="Times New Roman" w:eastAsia="Times New Roman" w:hAnsi="Times New Roman"/>
          <w:sz w:val="24"/>
          <w:szCs w:val="24"/>
        </w:rPr>
      </w:pPr>
      <w:r w:rsidDel="00000000" w:rsidR="00000000" w:rsidRPr="00000000">
        <w:rPr>
          <w:rtl w:val="0"/>
        </w:rPr>
      </w:r>
    </w:p>
    <w:tbl>
      <w:tblPr>
        <w:tblStyle w:val="Table38"/>
        <w:tblW w:w="89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00"/>
        <w:gridCol w:w="2325"/>
        <w:gridCol w:w="2745"/>
        <w:tblGridChange w:id="0">
          <w:tblGrid>
            <w:gridCol w:w="3900"/>
            <w:gridCol w:w="2325"/>
            <w:gridCol w:w="274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53">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Akce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54">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Třída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55">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Místo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56">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Den otevřených dveří, vánoční jarmark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57">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58">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59">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Úklid Pošembeří</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5A">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6. - 9. 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5B">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Č.B.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5C">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Zážitková večeře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5D">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rodiče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5E">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školní jídelna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5F">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Den Země</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60">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1. stupeň</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61">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r>
    </w:tbl>
    <w:p w:rsidR="00000000" w:rsidDel="00000000" w:rsidP="00000000" w:rsidRDefault="00000000" w:rsidRPr="00000000" w14:paraId="00000562">
      <w:pPr>
        <w:pageBreakBefore w:val="0"/>
        <w:pBdr>
          <w:top w:space="0" w:sz="0" w:val="nil"/>
          <w:left w:space="0" w:sz="0" w:val="nil"/>
          <w:bottom w:space="0" w:sz="0" w:val="nil"/>
          <w:right w:space="0" w:sz="0" w:val="nil"/>
          <w:between w:space="0" w:sz="0" w:val="nil"/>
        </w:pBdr>
        <w:shd w:fill="auto" w:val="clear"/>
        <w:spacing w:line="240" w:lineRule="auto"/>
        <w:ind w:right="-602"/>
        <w:rPr/>
      </w:pPr>
      <w:r w:rsidDel="00000000" w:rsidR="00000000" w:rsidRPr="00000000">
        <w:rPr>
          <w:rtl w:val="0"/>
        </w:rPr>
      </w:r>
    </w:p>
    <w:p w:rsidR="00000000" w:rsidDel="00000000" w:rsidP="00000000" w:rsidRDefault="00000000" w:rsidRPr="00000000" w14:paraId="0000056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bl>
      <w:tblPr>
        <w:tblStyle w:val="Table39"/>
        <w:tblW w:w="901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85"/>
        <w:gridCol w:w="3330"/>
        <w:tblGridChange w:id="0">
          <w:tblGrid>
            <w:gridCol w:w="5685"/>
            <w:gridCol w:w="3330"/>
          </w:tblGrid>
        </w:tblGridChange>
      </w:tblGrid>
      <w:tr>
        <w:trPr>
          <w:cantSplit w:val="0"/>
          <w:tblHeader w:val="0"/>
        </w:trPr>
        <w:tc>
          <w:tcPr>
            <w:vAlign w:val="top"/>
          </w:tcPr>
          <w:p w:rsidR="00000000" w:rsidDel="00000000" w:rsidP="00000000" w:rsidRDefault="00000000" w:rsidRPr="00000000" w14:paraId="0000056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0"/>
                <w:i w:val="1"/>
                <w:sz w:val="24"/>
                <w:szCs w:val="24"/>
                <w:vertAlign w:val="baseline"/>
                <w:rtl w:val="0"/>
              </w:rPr>
              <w:t xml:space="preserve">Údaje o významných mimoškolních aktivitách</w:t>
            </w:r>
            <w:r w:rsidDel="00000000" w:rsidR="00000000" w:rsidRPr="00000000">
              <w:rPr>
                <w:rtl w:val="0"/>
              </w:rPr>
            </w:r>
          </w:p>
        </w:tc>
        <w:tc>
          <w:tcPr>
            <w:vAlign w:val="top"/>
          </w:tcPr>
          <w:p w:rsidR="00000000" w:rsidDel="00000000" w:rsidP="00000000" w:rsidRDefault="00000000" w:rsidRPr="00000000" w14:paraId="0000056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u w:val="single"/>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6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Spolupráce školy a dalších subjektů</w:t>
            </w:r>
          </w:p>
        </w:tc>
        <w:tc>
          <w:tcPr>
            <w:vAlign w:val="top"/>
          </w:tcPr>
          <w:p w:rsidR="00000000" w:rsidDel="00000000" w:rsidP="00000000" w:rsidRDefault="00000000" w:rsidRPr="00000000" w14:paraId="00000567">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Spolupráce s OS Leccos, Slavoj Český Brod, Skauti ČB, ICM Č</w:t>
            </w:r>
            <w:r w:rsidDel="00000000" w:rsidR="00000000" w:rsidRPr="00000000">
              <w:rPr>
                <w:rFonts w:ascii="Times New Roman" w:cs="Times New Roman" w:eastAsia="Times New Roman" w:hAnsi="Times New Roman"/>
                <w:sz w:val="24"/>
                <w:szCs w:val="24"/>
                <w:rtl w:val="0"/>
              </w:rPr>
              <w:t xml:space="preserve">eský Brod, KD Svět Český Brod, Městská knihovna </w:t>
            </w:r>
            <w:r w:rsidDel="00000000" w:rsidR="00000000" w:rsidRPr="00000000">
              <w:rPr>
                <w:rtl w:val="0"/>
              </w:rPr>
            </w:r>
          </w:p>
        </w:tc>
      </w:tr>
      <w:tr>
        <w:trPr>
          <w:cantSplit w:val="0"/>
          <w:tblHeader w:val="0"/>
        </w:trPr>
        <w:tc>
          <w:tcPr>
            <w:vAlign w:val="top"/>
          </w:tcPr>
          <w:p w:rsidR="00000000" w:rsidDel="00000000" w:rsidP="00000000" w:rsidRDefault="00000000" w:rsidRPr="00000000" w14:paraId="0000056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Akce k prevenci sociálně patologických jevů</w:t>
            </w:r>
          </w:p>
        </w:tc>
        <w:tc>
          <w:tcPr>
            <w:vAlign w:val="top"/>
          </w:tcPr>
          <w:p w:rsidR="00000000" w:rsidDel="00000000" w:rsidP="00000000" w:rsidRDefault="00000000" w:rsidRPr="00000000" w14:paraId="0000056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Minimální preventivní program, spolupráce s OS Leccos – programy primární prevence pro 2. stupeň, </w:t>
            </w:r>
            <w:r w:rsidDel="00000000" w:rsidR="00000000" w:rsidRPr="00000000">
              <w:rPr>
                <w:rFonts w:ascii="Times New Roman" w:cs="Times New Roman" w:eastAsia="Times New Roman" w:hAnsi="Times New Roman"/>
                <w:sz w:val="24"/>
                <w:szCs w:val="24"/>
                <w:rtl w:val="0"/>
              </w:rPr>
              <w:t xml:space="preserve">Divadelta - primární programy pro 8. a 9. ročník, Etické dílny</w:t>
            </w:r>
            <w:r w:rsidDel="00000000" w:rsidR="00000000" w:rsidRPr="00000000">
              <w:rPr>
                <w:rtl w:val="0"/>
              </w:rPr>
            </w:r>
          </w:p>
        </w:tc>
      </w:tr>
      <w:tr>
        <w:trPr>
          <w:cantSplit w:val="0"/>
          <w:tblHeader w:val="0"/>
        </w:trPr>
        <w:tc>
          <w:tcPr>
            <w:vAlign w:val="top"/>
          </w:tcPr>
          <w:p w:rsidR="00000000" w:rsidDel="00000000" w:rsidP="00000000" w:rsidRDefault="00000000" w:rsidRPr="00000000" w14:paraId="0000056A">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Akce k environmentální výchově</w:t>
            </w:r>
          </w:p>
        </w:tc>
        <w:tc>
          <w:tcPr>
            <w:vAlign w:val="top"/>
          </w:tcPr>
          <w:p w:rsidR="00000000" w:rsidDel="00000000" w:rsidP="00000000" w:rsidRDefault="00000000" w:rsidRPr="00000000" w14:paraId="0000056B">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Sběr papíru 2x ročně, akce Ukliďme si Pošembeří, třídění odpadu ve třídách, </w:t>
            </w:r>
            <w:r w:rsidDel="00000000" w:rsidR="00000000" w:rsidRPr="00000000">
              <w:rPr>
                <w:rtl w:val="0"/>
              </w:rPr>
              <w:t xml:space="preserve">Živá zahrada</w:t>
            </w:r>
            <w:r w:rsidDel="00000000" w:rsidR="00000000" w:rsidRPr="00000000">
              <w:rPr>
                <w:rtl w:val="0"/>
              </w:rPr>
            </w:r>
          </w:p>
        </w:tc>
      </w:tr>
      <w:tr>
        <w:trPr>
          <w:cantSplit w:val="0"/>
          <w:tblHeader w:val="0"/>
        </w:trPr>
        <w:tc>
          <w:tcPr>
            <w:vAlign w:val="top"/>
          </w:tcPr>
          <w:p w:rsidR="00000000" w:rsidDel="00000000" w:rsidP="00000000" w:rsidRDefault="00000000" w:rsidRPr="00000000" w14:paraId="0000056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Infoabsolvent</w:t>
            </w:r>
            <w:r w:rsidDel="00000000" w:rsidR="00000000" w:rsidRPr="00000000">
              <w:rPr>
                <w:rtl w:val="0"/>
              </w:rPr>
            </w:r>
          </w:p>
        </w:tc>
        <w:tc>
          <w:tcPr>
            <w:vAlign w:val="top"/>
          </w:tcPr>
          <w:p w:rsidR="00000000" w:rsidDel="00000000" w:rsidP="00000000" w:rsidRDefault="00000000" w:rsidRPr="00000000" w14:paraId="0000056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t xml:space="preserve">Kariérní poradenství a </w:t>
            </w:r>
            <w:r w:rsidDel="00000000" w:rsidR="00000000" w:rsidRPr="00000000">
              <w:rPr>
                <w:rFonts w:ascii="Times New Roman" w:cs="Times New Roman" w:eastAsia="Times New Roman" w:hAnsi="Times New Roman"/>
                <w:sz w:val="24"/>
                <w:szCs w:val="24"/>
                <w:rtl w:val="0"/>
              </w:rPr>
              <w:t xml:space="preserve">průřezové téma Člověk a společnost - Jak se řídí úřad</w:t>
            </w:r>
            <w:r w:rsidDel="00000000" w:rsidR="00000000" w:rsidRPr="00000000">
              <w:rPr>
                <w:rtl w:val="0"/>
              </w:rPr>
            </w:r>
          </w:p>
        </w:tc>
      </w:tr>
    </w:tbl>
    <w:p w:rsidR="00000000" w:rsidDel="00000000" w:rsidP="00000000" w:rsidRDefault="00000000" w:rsidRPr="00000000" w14:paraId="0000056E">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qsh70q" w:id="65"/>
      <w:bookmarkEnd w:id="65"/>
      <w:r w:rsidDel="00000000" w:rsidR="00000000" w:rsidRPr="00000000">
        <w:rPr>
          <w:rtl w:val="0"/>
        </w:rPr>
      </w:r>
    </w:p>
    <w:p w:rsidR="00000000" w:rsidDel="00000000" w:rsidP="00000000" w:rsidRDefault="00000000" w:rsidRPr="00000000" w14:paraId="0000056F">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k1wkj69vrujw" w:id="66"/>
      <w:bookmarkEnd w:id="66"/>
      <w:r w:rsidDel="00000000" w:rsidR="00000000" w:rsidRPr="00000000">
        <w:rPr>
          <w:vertAlign w:val="baseline"/>
          <w:rtl w:val="0"/>
        </w:rPr>
        <w:t xml:space="preserve">7.2 Účast žáků školy </w:t>
      </w:r>
      <w:r w:rsidDel="00000000" w:rsidR="00000000" w:rsidRPr="00000000">
        <w:rPr>
          <w:vertAlign w:val="baseline"/>
          <w:rtl w:val="0"/>
        </w:rPr>
        <w:t xml:space="preserve">v soutěžíc</w:t>
      </w:r>
      <w:r w:rsidDel="00000000" w:rsidR="00000000" w:rsidRPr="00000000">
        <w:rPr>
          <w:vertAlign w:val="baseline"/>
          <w:rtl w:val="0"/>
        </w:rPr>
        <w:t xml:space="preserve">h</w:t>
      </w:r>
      <w:r w:rsidDel="00000000" w:rsidR="00000000" w:rsidRPr="00000000">
        <w:rPr>
          <w:rtl w:val="0"/>
        </w:rPr>
      </w:r>
    </w:p>
    <w:p w:rsidR="00000000" w:rsidDel="00000000" w:rsidP="00000000" w:rsidRDefault="00000000" w:rsidRPr="00000000" w14:paraId="00000570">
      <w:pPr>
        <w:pageBreakBefore w:val="0"/>
        <w:rPr/>
      </w:pPr>
      <w:r w:rsidDel="00000000" w:rsidR="00000000" w:rsidRPr="00000000">
        <w:rPr>
          <w:rtl w:val="0"/>
        </w:rPr>
      </w:r>
    </w:p>
    <w:tbl>
      <w:tblPr>
        <w:tblStyle w:val="Table40"/>
        <w:tblW w:w="89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15"/>
        <w:gridCol w:w="3015"/>
        <w:gridCol w:w="2880"/>
        <w:tblGridChange w:id="0">
          <w:tblGrid>
            <w:gridCol w:w="3015"/>
            <w:gridCol w:w="3015"/>
            <w:gridCol w:w="2880"/>
          </w:tblGrid>
        </w:tblGridChange>
      </w:tblGrid>
      <w:tr>
        <w:trPr>
          <w:cantSplit w:val="0"/>
          <w:trHeight w:val="2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1">
            <w:pPr>
              <w:pageBreakBefore w:val="0"/>
              <w:rPr/>
            </w:pPr>
            <w:r w:rsidDel="00000000" w:rsidR="00000000" w:rsidRPr="00000000">
              <w:rPr>
                <w:rtl w:val="0"/>
              </w:rPr>
              <w:t xml:space="preserve">Název</w:t>
            </w:r>
          </w:p>
        </w:tc>
        <w:tc>
          <w:tcPr>
            <w:shd w:fill="auto" w:val="clear"/>
            <w:tcMar>
              <w:top w:w="100.0" w:type="dxa"/>
              <w:left w:w="100.0" w:type="dxa"/>
              <w:bottom w:w="100.0" w:type="dxa"/>
              <w:right w:w="100.0" w:type="dxa"/>
            </w:tcMar>
            <w:vAlign w:val="top"/>
          </w:tcPr>
          <w:p w:rsidR="00000000" w:rsidDel="00000000" w:rsidP="00000000" w:rsidRDefault="00000000" w:rsidRPr="00000000" w14:paraId="00000572">
            <w:pPr>
              <w:pageBreakBefore w:val="0"/>
              <w:rPr/>
            </w:pPr>
            <w:r w:rsidDel="00000000" w:rsidR="00000000" w:rsidRPr="00000000">
              <w:rPr>
                <w:rtl w:val="0"/>
              </w:rPr>
              <w:t xml:space="preserve">Název</w:t>
            </w:r>
          </w:p>
        </w:tc>
        <w:tc>
          <w:tcPr>
            <w:shd w:fill="auto" w:val="clear"/>
            <w:tcMar>
              <w:top w:w="100.0" w:type="dxa"/>
              <w:left w:w="100.0" w:type="dxa"/>
              <w:bottom w:w="100.0" w:type="dxa"/>
              <w:right w:w="100.0" w:type="dxa"/>
            </w:tcMar>
            <w:vAlign w:val="top"/>
          </w:tcPr>
          <w:p w:rsidR="00000000" w:rsidDel="00000000" w:rsidP="00000000" w:rsidRDefault="00000000" w:rsidRPr="00000000" w14:paraId="00000573">
            <w:pPr>
              <w:pageBreakBefore w:val="0"/>
              <w:rPr/>
            </w:pPr>
            <w:r w:rsidDel="00000000" w:rsidR="00000000" w:rsidRPr="00000000">
              <w:rPr>
                <w:rtl w:val="0"/>
              </w:rPr>
              <w:t xml:space="preserve">Název</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4">
            <w:pPr>
              <w:pageBreakBefore w:val="0"/>
              <w:rPr/>
            </w:pPr>
            <w:r w:rsidDel="00000000" w:rsidR="00000000" w:rsidRPr="00000000">
              <w:rPr>
                <w:rtl w:val="0"/>
              </w:rPr>
              <w:t xml:space="preserve">ČJ olympiáda, školní kolo</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5">
            <w:pPr>
              <w:pageBreakBefore w:val="0"/>
              <w:rPr/>
            </w:pPr>
            <w:r w:rsidDel="00000000" w:rsidR="00000000" w:rsidRPr="00000000">
              <w:rPr>
                <w:rtl w:val="0"/>
              </w:rPr>
              <w:t xml:space="preserve">Pythagoriáda školní kolo</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6">
            <w:pPr>
              <w:pageBreakBefore w:val="0"/>
              <w:rPr/>
            </w:pPr>
            <w:r w:rsidDel="00000000" w:rsidR="00000000" w:rsidRPr="00000000">
              <w:rPr>
                <w:rtl w:val="0"/>
              </w:rPr>
              <w:t xml:space="preserve">M olympiáda okresní kolo</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7">
            <w:pPr>
              <w:pageBreakBefore w:val="0"/>
              <w:rPr/>
            </w:pPr>
            <w:r w:rsidDel="00000000" w:rsidR="00000000" w:rsidRPr="00000000">
              <w:rPr>
                <w:rtl w:val="0"/>
              </w:rPr>
              <w:t xml:space="preserve">D olympiáda školníkolo</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8">
            <w:pPr>
              <w:pageBreakBefore w:val="0"/>
              <w:rPr/>
            </w:pPr>
            <w:r w:rsidDel="00000000" w:rsidR="00000000" w:rsidRPr="00000000">
              <w:rPr>
                <w:rtl w:val="0"/>
              </w:rPr>
              <w:t xml:space="preserve">Pythagoriáda okresní kolo</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9">
            <w:pPr>
              <w:pageBreakBefore w:val="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A">
            <w:pPr>
              <w:pageBreakBefore w:val="0"/>
              <w:rPr/>
            </w:pPr>
            <w:r w:rsidDel="00000000" w:rsidR="00000000" w:rsidRPr="00000000">
              <w:rPr>
                <w:rtl w:val="0"/>
              </w:rPr>
              <w:t xml:space="preserve">M olympiáda školní kolo</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B">
            <w:pPr>
              <w:pageBreakBefore w:val="0"/>
              <w:rPr/>
            </w:pPr>
            <w:r w:rsidDel="00000000" w:rsidR="00000000" w:rsidRPr="00000000">
              <w:rPr>
                <w:rtl w:val="0"/>
              </w:rPr>
              <w:t xml:space="preserve">Ch O školní kolo</w:t>
            </w:r>
          </w:p>
        </w:tc>
        <w:tc>
          <w:tcPr>
            <w:shd w:fill="auto" w:val="clear"/>
            <w:tcMar>
              <w:top w:w="100.0" w:type="dxa"/>
              <w:left w:w="100.0" w:type="dxa"/>
              <w:bottom w:w="100.0" w:type="dxa"/>
              <w:right w:w="100.0" w:type="dxa"/>
            </w:tcMar>
            <w:vAlign w:val="top"/>
          </w:tcPr>
          <w:p w:rsidR="00000000" w:rsidDel="00000000" w:rsidP="00000000" w:rsidRDefault="00000000" w:rsidRPr="00000000" w14:paraId="0000057C">
            <w:pPr>
              <w:pageBreakBefore w:val="0"/>
              <w:rPr>
                <w:sz w:val="28"/>
                <w:szCs w:val="28"/>
              </w:rPr>
            </w:pPr>
            <w:r w:rsidDel="00000000" w:rsidR="00000000" w:rsidRPr="00000000">
              <w:rPr>
                <w:rtl w:val="0"/>
              </w:rPr>
              <w:t xml:space="preserve">Klokan</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D">
            <w:pPr>
              <w:pageBreakBefore w:val="0"/>
              <w:rPr/>
            </w:pPr>
            <w:r w:rsidDel="00000000" w:rsidR="00000000" w:rsidRPr="00000000">
              <w:rPr>
                <w:rtl w:val="0"/>
              </w:rPr>
              <w:t xml:space="preserve">ČJ olympiáda, okresní kolo</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E">
            <w:pPr>
              <w:pageBreakBefore w:val="0"/>
              <w:rPr/>
            </w:pPr>
            <w:r w:rsidDel="00000000" w:rsidR="00000000" w:rsidRPr="00000000">
              <w:rPr>
                <w:rtl w:val="0"/>
              </w:rPr>
              <w:t xml:space="preserve">AJO okresní kolo</w:t>
            </w:r>
          </w:p>
        </w:tc>
        <w:tc>
          <w:tcPr>
            <w:shd w:fill="auto" w:val="clear"/>
            <w:tcMar>
              <w:top w:w="100.0" w:type="dxa"/>
              <w:left w:w="100.0" w:type="dxa"/>
              <w:bottom w:w="100.0" w:type="dxa"/>
              <w:right w:w="100.0" w:type="dxa"/>
            </w:tcMar>
            <w:vAlign w:val="top"/>
          </w:tcPr>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r>
    </w:tbl>
    <w:p w:rsidR="00000000" w:rsidDel="00000000" w:rsidP="00000000" w:rsidRDefault="00000000" w:rsidRPr="00000000" w14:paraId="00000580">
      <w:pPr>
        <w:pageBreakBefore w:val="0"/>
        <w:rPr/>
        <w:sectPr>
          <w:headerReference r:id="rId17" w:type="first"/>
          <w:footerReference r:id="rId18" w:type="default"/>
          <w:pgSz w:h="16838" w:w="11906" w:orient="portrait"/>
          <w:pgMar w:bottom="1417" w:top="1417" w:left="1417" w:right="1417" w:header="0" w:footer="720"/>
          <w:pgNumType w:start="0"/>
          <w:titlePg w:val="1"/>
        </w:sectPr>
      </w:pPr>
      <w:r w:rsidDel="00000000" w:rsidR="00000000" w:rsidRPr="00000000">
        <w:rPr>
          <w:rtl w:val="0"/>
        </w:rPr>
      </w:r>
    </w:p>
    <w:p w:rsidR="00000000" w:rsidDel="00000000" w:rsidP="00000000" w:rsidRDefault="00000000" w:rsidRPr="00000000" w14:paraId="0000058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sectPr>
          <w:type w:val="continuous"/>
          <w:pgSz w:h="16838" w:w="11906" w:orient="portrait"/>
          <w:pgMar w:bottom="1417" w:top="1417" w:left="1417" w:right="1417" w:header="0" w:footer="720"/>
          <w:cols w:equalWidth="0" w:num="3">
            <w:col w:space="720" w:w="2543.82"/>
            <w:col w:space="720" w:w="2543.82"/>
            <w:col w:space="0" w:w="2543.82"/>
          </w:cols>
        </w:sectPr>
      </w:pPr>
      <w:r w:rsidDel="00000000" w:rsidR="00000000" w:rsidRPr="00000000">
        <w:rPr>
          <w:rtl w:val="0"/>
        </w:rPr>
      </w:r>
    </w:p>
    <w:p w:rsidR="00000000" w:rsidDel="00000000" w:rsidP="00000000" w:rsidRDefault="00000000" w:rsidRPr="00000000" w14:paraId="0000058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bookmarkStart w:colFirst="0" w:colLast="0" w:name="_3as4poj" w:id="67"/>
      <w:bookmarkEnd w:id="67"/>
      <w:r w:rsidDel="00000000" w:rsidR="00000000" w:rsidRPr="00000000">
        <w:rPr>
          <w:rtl w:val="0"/>
        </w:rPr>
      </w:r>
    </w:p>
    <w:p w:rsidR="00000000" w:rsidDel="00000000" w:rsidP="00000000" w:rsidRDefault="00000000" w:rsidRPr="00000000" w14:paraId="00000583">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iqatwtid2asr" w:id="68"/>
      <w:bookmarkEnd w:id="68"/>
      <w:r w:rsidDel="00000000" w:rsidR="00000000" w:rsidRPr="00000000">
        <w:rPr>
          <w:vertAlign w:val="baseline"/>
          <w:rtl w:val="0"/>
        </w:rPr>
        <w:t xml:space="preserve">7.3 Účast žáků ve sportovních soutěžích</w:t>
      </w:r>
      <w:r w:rsidDel="00000000" w:rsidR="00000000" w:rsidRPr="00000000">
        <w:rPr>
          <w:rtl w:val="0"/>
        </w:rPr>
      </w:r>
    </w:p>
    <w:p w:rsidR="00000000" w:rsidDel="00000000" w:rsidP="00000000" w:rsidRDefault="00000000" w:rsidRPr="00000000" w14:paraId="00000584">
      <w:pPr>
        <w:pageBreakBefore w:val="0"/>
        <w:pBdr>
          <w:top w:space="0" w:sz="0" w:val="nil"/>
          <w:left w:space="0" w:sz="0" w:val="nil"/>
          <w:bottom w:space="0" w:sz="0" w:val="nil"/>
          <w:right w:space="0" w:sz="0" w:val="nil"/>
          <w:between w:space="0" w:sz="0" w:val="nil"/>
        </w:pBdr>
        <w:shd w:fill="auto" w:val="clear"/>
        <w:rPr/>
      </w:pPr>
      <w:r w:rsidDel="00000000" w:rsidR="00000000" w:rsidRPr="00000000">
        <w:rPr/>
        <w:drawing>
          <wp:anchor allowOverlap="1" behindDoc="0" distB="114300" distT="114300" distL="114300" distR="114300" hidden="0" layoutInCell="1" locked="0" relativeHeight="0" simplePos="0">
            <wp:simplePos x="0" y="0"/>
            <wp:positionH relativeFrom="page">
              <wp:posOffset>3681095</wp:posOffset>
            </wp:positionH>
            <wp:positionV relativeFrom="page">
              <wp:posOffset>2252345</wp:posOffset>
            </wp:positionV>
            <wp:extent cx="1905787" cy="2543492"/>
            <wp:effectExtent b="0" l="0" r="0" t="0"/>
            <wp:wrapSquare wrapText="bothSides" distB="114300" distT="114300" distL="114300" distR="114300"/>
            <wp:docPr id="5" name="image10.jpg"/>
            <a:graphic>
              <a:graphicData uri="http://schemas.openxmlformats.org/drawingml/2006/picture">
                <pic:pic>
                  <pic:nvPicPr>
                    <pic:cNvPr id="0" name="image10.jpg"/>
                    <pic:cNvPicPr preferRelativeResize="0"/>
                  </pic:nvPicPr>
                  <pic:blipFill>
                    <a:blip r:embed="rId19"/>
                    <a:srcRect b="0" l="0" r="0" t="0"/>
                    <a:stretch>
                      <a:fillRect/>
                    </a:stretch>
                  </pic:blipFill>
                  <pic:spPr>
                    <a:xfrm>
                      <a:off x="0" y="0"/>
                      <a:ext cx="1905787" cy="2543492"/>
                    </a:xfrm>
                    <a:prstGeom prst="rect"/>
                    <a:ln/>
                  </pic:spPr>
                </pic:pic>
              </a:graphicData>
            </a:graphic>
          </wp:anchor>
        </w:drawing>
      </w:r>
      <w:r w:rsidDel="00000000" w:rsidR="00000000" w:rsidRPr="00000000">
        <w:rPr>
          <w:rtl w:val="0"/>
        </w:rPr>
      </w:r>
    </w:p>
    <w:tbl>
      <w:tblPr>
        <w:tblStyle w:val="Table41"/>
        <w:tblW w:w="2730.0" w:type="dxa"/>
        <w:jc w:val="left"/>
        <w:tblInd w:w="40.0" w:type="pct"/>
        <w:tblBorders>
          <w:top w:color="cccccc" w:space="0" w:sz="6" w:val="single"/>
          <w:left w:color="cccccc" w:space="0" w:sz="6" w:val="single"/>
          <w:bottom w:color="cccccc" w:space="0" w:sz="6" w:val="single"/>
          <w:right w:color="cccccc" w:space="0" w:sz="6" w:val="single"/>
          <w:insideH w:color="cccccc" w:space="0" w:sz="6" w:val="single"/>
          <w:insideV w:color="cccccc" w:space="0" w:sz="6" w:val="single"/>
        </w:tblBorders>
        <w:tblLayout w:type="fixed"/>
        <w:tblLook w:val="0600"/>
      </w:tblPr>
      <w:tblGrid>
        <w:gridCol w:w="2730"/>
        <w:tblGridChange w:id="0">
          <w:tblGrid>
            <w:gridCol w:w="273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5">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rFonts w:ascii="Times New Roman" w:cs="Times New Roman" w:eastAsia="Times New Roman" w:hAnsi="Times New Roman"/>
                <w:sz w:val="24"/>
                <w:szCs w:val="24"/>
                <w:rtl w:val="0"/>
              </w:rPr>
              <w:t xml:space="preserve">Název</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Přespolní běh okres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Přespolní běh - kraj</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Kopaná ml. žáci</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Florbal chlapci</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Vánoční turnaj - florbal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Kopaná st.žáci</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Pohár rozhlasu ml.žáci</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Pohár rozhlasu st. žáci</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Florbal dívky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OVOV - okres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OVOV kraj</w:t>
            </w:r>
          </w:p>
        </w:tc>
      </w:tr>
    </w:tbl>
    <w:p w:rsidR="00000000" w:rsidDel="00000000" w:rsidP="00000000" w:rsidRDefault="00000000" w:rsidRPr="00000000" w14:paraId="0000059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592">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3hm5ccje5sfd" w:id="69"/>
      <w:bookmarkEnd w:id="69"/>
      <w:r w:rsidDel="00000000" w:rsidR="00000000" w:rsidRPr="00000000">
        <w:rPr>
          <w:vertAlign w:val="baseline"/>
          <w:rtl w:val="0"/>
        </w:rPr>
        <w:t xml:space="preserve">7.4 Školní projekty</w:t>
      </w:r>
      <w:r w:rsidDel="00000000" w:rsidR="00000000" w:rsidRPr="00000000">
        <w:rPr>
          <w:rtl w:val="0"/>
        </w:rPr>
      </w:r>
    </w:p>
    <w:p w:rsidR="00000000" w:rsidDel="00000000" w:rsidP="00000000" w:rsidRDefault="00000000" w:rsidRPr="00000000" w14:paraId="00000593">
      <w:pPr>
        <w:pageBreakBefore w:val="0"/>
        <w:jc w:val="both"/>
        <w:rPr/>
      </w:pPr>
      <w:r w:rsidDel="00000000" w:rsidR="00000000" w:rsidRPr="00000000">
        <w:rPr>
          <w:rtl w:val="0"/>
        </w:rPr>
        <w:t xml:space="preserve">Během školního roku probíhá několik desítek projektů, které jsou zařazovány do výuky. Projektová výuka je součástí školního vzdělávacího programu. Projekty jsou zařazovány do výuky podle tématu a probírané látky. Projekty mívají různá zaměření - enviromentální, matematické, fyzikální, spotrovní atd. Odkaz na všechny absolvované projekty je </w:t>
      </w:r>
      <w:hyperlink r:id="rId20">
        <w:r w:rsidDel="00000000" w:rsidR="00000000" w:rsidRPr="00000000">
          <w:rPr>
            <w:color w:val="1155cc"/>
            <w:u w:val="single"/>
            <w:rtl w:val="0"/>
          </w:rPr>
          <w:t xml:space="preserve">ZDE</w:t>
        </w:r>
      </w:hyperlink>
      <w:r w:rsidDel="00000000" w:rsidR="00000000" w:rsidRPr="00000000">
        <w:rPr>
          <w:rtl w:val="0"/>
        </w:rPr>
        <w:t xml:space="preserve">. Největším projektem, který na škole proběhl a zapojili se do něj všichni žáci, měl název Láska a přítelství. Každý žák si mohl z nabídky jednotlivých vyučujících a jejich předmětů vybrat téma, které mu nejvíce vyhovovalo. Tento projekt měl velký ohlas a bude se každým rokem v obdobném formátu opakovat.</w:t>
      </w:r>
      <w:r w:rsidDel="00000000" w:rsidR="00000000" w:rsidRPr="00000000">
        <w:rPr>
          <w:rtl w:val="0"/>
        </w:rPr>
      </w:r>
    </w:p>
    <w:p w:rsidR="00000000" w:rsidDel="00000000" w:rsidP="00000000" w:rsidRDefault="00000000" w:rsidRPr="00000000" w14:paraId="00000594">
      <w:pPr>
        <w:pageBreakBefore w:val="0"/>
        <w:pBdr>
          <w:top w:space="0" w:sz="0" w:val="nil"/>
          <w:left w:space="0" w:sz="0" w:val="nil"/>
          <w:bottom w:space="0" w:sz="0" w:val="nil"/>
          <w:right w:space="0" w:sz="0" w:val="nil"/>
          <w:between w:space="0" w:sz="0" w:val="nil"/>
        </w:pBdr>
        <w:shd w:fill="auto" w:val="clear"/>
        <w:spacing w:line="240" w:lineRule="auto"/>
        <w:jc w:val="center"/>
        <w:rPr>
          <w:u w:val="single"/>
        </w:rPr>
      </w:pPr>
      <w:r w:rsidDel="00000000" w:rsidR="00000000" w:rsidRPr="00000000">
        <w:rPr>
          <w:u w:val="single"/>
        </w:rPr>
        <w:drawing>
          <wp:inline distB="114300" distT="114300" distL="114300" distR="114300">
            <wp:extent cx="5760410" cy="4318000"/>
            <wp:effectExtent b="0" l="0" r="0" t="0"/>
            <wp:docPr id="6" name="image4.jpg"/>
            <a:graphic>
              <a:graphicData uri="http://schemas.openxmlformats.org/drawingml/2006/picture">
                <pic:pic>
                  <pic:nvPicPr>
                    <pic:cNvPr id="0" name="image4.jpg"/>
                    <pic:cNvPicPr preferRelativeResize="0"/>
                  </pic:nvPicPr>
                  <pic:blipFill>
                    <a:blip r:embed="rId21"/>
                    <a:srcRect b="0" l="0" r="0" t="0"/>
                    <a:stretch>
                      <a:fillRect/>
                    </a:stretch>
                  </pic:blipFill>
                  <pic:spPr>
                    <a:xfrm>
                      <a:off x="0" y="0"/>
                      <a:ext cx="5760410"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595">
      <w:pPr>
        <w:pageBreakBefore w:val="0"/>
        <w:pBdr>
          <w:top w:space="0" w:sz="0" w:val="nil"/>
          <w:left w:space="0" w:sz="0" w:val="nil"/>
          <w:bottom w:space="0" w:sz="0" w:val="nil"/>
          <w:right w:space="0" w:sz="0" w:val="nil"/>
          <w:between w:space="0" w:sz="0" w:val="nil"/>
        </w:pBdr>
        <w:shd w:fill="auto" w:val="clear"/>
        <w:spacing w:line="240" w:lineRule="auto"/>
        <w:jc w:val="center"/>
        <w:rPr>
          <w:u w:val="single"/>
        </w:rPr>
      </w:pPr>
      <w:r w:rsidDel="00000000" w:rsidR="00000000" w:rsidRPr="00000000">
        <w:rPr>
          <w:rtl w:val="0"/>
        </w:rPr>
      </w:r>
    </w:p>
    <w:p w:rsidR="00000000" w:rsidDel="00000000" w:rsidP="00000000" w:rsidRDefault="00000000" w:rsidRPr="00000000" w14:paraId="00000596">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597">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598">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9">
      <w:pPr>
        <w:pageBreakBefore w:val="0"/>
        <w:pBdr>
          <w:top w:space="0" w:sz="0" w:val="nil"/>
          <w:left w:space="0" w:sz="0" w:val="nil"/>
          <w:bottom w:space="0" w:sz="0" w:val="nil"/>
          <w:right w:space="0" w:sz="0" w:val="nil"/>
          <w:between w:space="0" w:sz="0" w:val="nil"/>
        </w:pBdr>
        <w:shd w:fill="auto" w:val="clear"/>
        <w:tabs>
          <w:tab w:val="left" w:pos="7230"/>
          <w:tab w:val="left" w:pos="7655"/>
        </w:tabs>
        <w:spacing w:after="0" w:before="0" w:line="240" w:lineRule="auto"/>
        <w:rPr>
          <w:rFonts w:ascii="Times New Roman" w:cs="Times New Roman" w:eastAsia="Times New Roman" w:hAnsi="Times New Roman"/>
          <w:b w:val="0"/>
          <w:sz w:val="24"/>
          <w:szCs w:val="24"/>
          <w:vertAlign w:val="baseline"/>
        </w:rPr>
      </w:pPr>
      <w:bookmarkStart w:colFirst="0" w:colLast="0" w:name="_49x2ik5" w:id="70"/>
      <w:bookmarkEnd w:id="70"/>
      <w:r w:rsidDel="00000000" w:rsidR="00000000" w:rsidRPr="00000000">
        <w:rPr>
          <w:rtl w:val="0"/>
        </w:rPr>
      </w:r>
    </w:p>
    <w:p w:rsidR="00000000" w:rsidDel="00000000" w:rsidP="00000000" w:rsidRDefault="00000000" w:rsidRPr="00000000" w14:paraId="0000059A">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34z6gffbdx01" w:id="71"/>
      <w:bookmarkEnd w:id="71"/>
      <w:r w:rsidDel="00000000" w:rsidR="00000000" w:rsidRPr="00000000">
        <w:rPr>
          <w:vertAlign w:val="baseline"/>
          <w:rtl w:val="0"/>
        </w:rPr>
        <w:t xml:space="preserve">7.5 Exkurze a výlety</w:t>
      </w:r>
      <w:r w:rsidDel="00000000" w:rsidR="00000000" w:rsidRPr="00000000">
        <w:rPr>
          <w:rtl w:val="0"/>
        </w:rPr>
      </w:r>
    </w:p>
    <w:p w:rsidR="00000000" w:rsidDel="00000000" w:rsidP="00000000" w:rsidRDefault="00000000" w:rsidRPr="00000000" w14:paraId="0000059B">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59C">
      <w:pPr>
        <w:pageBreakBefore w:val="0"/>
        <w:pBdr>
          <w:top w:space="0" w:sz="0" w:val="nil"/>
          <w:left w:space="0" w:sz="0" w:val="nil"/>
          <w:bottom w:space="0" w:sz="0" w:val="nil"/>
          <w:right w:space="0" w:sz="0" w:val="nil"/>
          <w:between w:space="0" w:sz="0" w:val="nil"/>
        </w:pBdr>
        <w:shd w:fill="auto" w:val="clear"/>
        <w:spacing w:line="240" w:lineRule="auto"/>
        <w:jc w:val="both"/>
        <w:rPr/>
      </w:pPr>
      <w:r w:rsidDel="00000000" w:rsidR="00000000" w:rsidRPr="00000000">
        <w:rPr>
          <w:rtl w:val="0"/>
        </w:rPr>
        <w:t xml:space="preserve">Každá třída má možnost během školního roku vyjet na exkurzi nebo výlet. Všechny výlety a exkurze jsou předem schváleny dle plánu výletů a exkurzí. Exkurze i výlety jsou tematicky přiřazovány k probíranému učivu a doplňují i oživují výuku. Okaz na všechny exkurze a výlety je </w:t>
      </w:r>
      <w:hyperlink r:id="rId22">
        <w:r w:rsidDel="00000000" w:rsidR="00000000" w:rsidRPr="00000000">
          <w:rPr>
            <w:color w:val="1155cc"/>
            <w:u w:val="single"/>
            <w:rtl w:val="0"/>
          </w:rPr>
          <w:t xml:space="preserve">ZDE</w:t>
        </w:r>
      </w:hyperlink>
      <w:r w:rsidDel="00000000" w:rsidR="00000000" w:rsidRPr="00000000">
        <w:rPr>
          <w:rtl w:val="0"/>
        </w:rPr>
        <w:t xml:space="preserve">. Bohužel i zde byl velký zásah COVIDu a velká část plánovaných exkurzí se neuskutečnila.</w:t>
      </w:r>
    </w:p>
    <w:p w:rsidR="00000000" w:rsidDel="00000000" w:rsidP="00000000" w:rsidRDefault="00000000" w:rsidRPr="00000000" w14:paraId="0000059D">
      <w:pPr>
        <w:pStyle w:val="Heading2"/>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cl1sqwawwfne" w:id="72"/>
      <w:bookmarkEnd w:id="72"/>
      <w:r w:rsidDel="00000000" w:rsidR="00000000" w:rsidRPr="00000000">
        <w:rPr>
          <w:vertAlign w:val="baseline"/>
          <w:rtl w:val="0"/>
        </w:rPr>
        <w:t xml:space="preserve">7.6 Akce pro žáky</w:t>
      </w:r>
      <w:r w:rsidDel="00000000" w:rsidR="00000000" w:rsidRPr="00000000">
        <w:rPr>
          <w:rtl w:val="0"/>
        </w:rPr>
      </w:r>
    </w:p>
    <w:p w:rsidR="00000000" w:rsidDel="00000000" w:rsidP="00000000" w:rsidRDefault="00000000" w:rsidRPr="00000000" w14:paraId="0000059E">
      <w:pPr>
        <w:pageBreakBefore w:val="0"/>
        <w:pBdr>
          <w:top w:space="0" w:sz="0" w:val="nil"/>
          <w:left w:space="0" w:sz="0" w:val="nil"/>
          <w:bottom w:space="0" w:sz="0" w:val="nil"/>
          <w:right w:space="0" w:sz="0" w:val="nil"/>
          <w:between w:space="0" w:sz="0" w:val="nil"/>
        </w:pBdr>
        <w:shd w:fill="auto" w:val="clear"/>
        <w:spacing w:line="240" w:lineRule="auto"/>
        <w:jc w:val="center"/>
        <w:rPr>
          <w:rFonts w:ascii="Times New Roman" w:cs="Times New Roman" w:eastAsia="Times New Roman" w:hAnsi="Times New Roman"/>
          <w:sz w:val="24"/>
          <w:szCs w:val="24"/>
        </w:rPr>
      </w:pPr>
      <w:r w:rsidDel="00000000" w:rsidR="00000000" w:rsidRPr="00000000">
        <w:rPr>
          <w:rtl w:val="0"/>
        </w:rPr>
      </w:r>
    </w:p>
    <w:tbl>
      <w:tblPr>
        <w:tblStyle w:val="Table42"/>
        <w:tblW w:w="58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00"/>
        <w:gridCol w:w="1920"/>
        <w:tblGridChange w:id="0">
          <w:tblGrid>
            <w:gridCol w:w="3900"/>
            <w:gridCol w:w="19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9F">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Akce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A0">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Třída</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A1">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Plavání</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A2">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r>
            <w:r w:rsidDel="00000000" w:rsidR="00000000" w:rsidRPr="00000000">
              <w:rPr>
                <w:rtl w:val="0"/>
              </w:rPr>
              <w:t xml:space="preserve">ABC, 2. ABC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A3">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Sběr papíru</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A4">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 2. st.</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A5">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Profitesty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A6">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9. AB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A7">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Prezentace SOŠ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A8">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8. a 9. 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A9">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Lyžařský výcvik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AA">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7. 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AB">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Středoškolák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AC">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8. AB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AD">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Středoškolák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AE">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tl w:val="0"/>
              </w:rPr>
              <w:t xml:space="preserve">9. AB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AF">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Leccos</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B0">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2. st.</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B1">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Finanční gramotnost</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B2">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9. AB</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B3">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Čas proměn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B4">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6. - 7. r.</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B5">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Divadelta</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B6">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5. - 9. ročník</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B7">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Vánoční dílny</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B8">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B9">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Mikuláš</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BA">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BB">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Spaní ve škole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BC">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BD">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Etické dílny</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BE">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BF">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Závody na kárách</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C0">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2. st.</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C1">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Burza škol</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C2">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8. - 9. r.</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C3">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Výtvarné dílny</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C4">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r>
    </w:tbl>
    <w:p w:rsidR="00000000" w:rsidDel="00000000" w:rsidP="00000000" w:rsidRDefault="00000000" w:rsidRPr="00000000" w14:paraId="000005C5">
      <w:pPr>
        <w:pageBreakBefore w:val="0"/>
        <w:pBdr>
          <w:top w:space="0" w:sz="0" w:val="nil"/>
          <w:left w:space="0" w:sz="0" w:val="nil"/>
          <w:bottom w:space="0" w:sz="0" w:val="nil"/>
          <w:right w:space="0" w:sz="0" w:val="nil"/>
          <w:between w:space="0" w:sz="0" w:val="nil"/>
        </w:pBdr>
        <w:shd w:fill="auto" w:val="clear"/>
        <w:tabs>
          <w:tab w:val="left" w:pos="7230"/>
          <w:tab w:val="left" w:pos="7655"/>
        </w:tabs>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bl>
      <w:tblPr>
        <w:tblStyle w:val="Table43"/>
        <w:tblW w:w="907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75"/>
        <w:tblGridChange w:id="0">
          <w:tblGrid>
            <w:gridCol w:w="9075"/>
          </w:tblGrid>
        </w:tblGridChange>
      </w:tblGrid>
      <w:tr>
        <w:trPr>
          <w:cantSplit w:val="0"/>
          <w:tblHeader w:val="0"/>
        </w:trPr>
        <w:tc>
          <w:tcPr>
            <w:vAlign w:val="top"/>
          </w:tcPr>
          <w:p w:rsidR="00000000" w:rsidDel="00000000" w:rsidP="00000000" w:rsidRDefault="00000000" w:rsidRPr="00000000" w14:paraId="000005C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5C7">
            <w:pPr>
              <w:pageBreakBefore w:val="0"/>
              <w:pBdr>
                <w:top w:space="0" w:sz="0" w:val="nil"/>
                <w:left w:space="0" w:sz="0" w:val="nil"/>
                <w:bottom w:space="0" w:sz="0" w:val="nil"/>
                <w:right w:space="0" w:sz="0" w:val="nil"/>
                <w:between w:space="0" w:sz="0" w:val="nil"/>
              </w:pBdr>
              <w:shd w:fill="auto" w:val="clear"/>
              <w:tabs>
                <w:tab w:val="left" w:pos="1913"/>
                <w:tab w:val="left" w:pos="9778"/>
              </w:tabs>
              <w:spacing w:after="0" w:before="0" w:line="240"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rtl w:val="0"/>
              </w:rPr>
              <w:t xml:space="preserve">Naše škola pořádá pro žáky velké množství mimoškolních aktivit. Žáci mohou navštěvovat kroužky, které sdružuje školní klub. Počet kroužků se každý školní rok pohybuje kolem čísla 30. Mezi další významné aktivity patří školy v přírodě, exkurze, </w:t>
            </w:r>
            <w:r w:rsidDel="00000000" w:rsidR="00000000" w:rsidRPr="00000000">
              <w:rPr>
                <w:rtl w:val="0"/>
              </w:rPr>
              <w:t xml:space="preserve">ekoprojekty</w:t>
            </w:r>
            <w:r w:rsidDel="00000000" w:rsidR="00000000" w:rsidRPr="00000000">
              <w:rPr>
                <w:rFonts w:ascii="Times New Roman" w:cs="Times New Roman" w:eastAsia="Times New Roman" w:hAnsi="Times New Roman"/>
                <w:sz w:val="24"/>
                <w:szCs w:val="24"/>
                <w:rtl w:val="0"/>
              </w:rPr>
              <w:t xml:space="preserve"> a výlety. Ty jsou tematicky zaměřené a výběr je na třídním učiteli. Deváté ročníky se loučí se školou na tradiční akademii. Akce, které byly naplánované na jaro školního roku 2019/2020 se díky pandemii Coronaviru neuskutečnily.</w:t>
            </w:r>
            <w:r w:rsidDel="00000000" w:rsidR="00000000" w:rsidRPr="00000000">
              <w:rPr>
                <w:rtl w:val="0"/>
              </w:rPr>
            </w:r>
          </w:p>
          <w:p w:rsidR="00000000" w:rsidDel="00000000" w:rsidP="00000000" w:rsidRDefault="00000000" w:rsidRPr="00000000" w14:paraId="000005C8">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5C9">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tc>
      </w:tr>
    </w:tbl>
    <w:p w:rsidR="00000000" w:rsidDel="00000000" w:rsidP="00000000" w:rsidRDefault="00000000" w:rsidRPr="00000000" w14:paraId="000005CA">
      <w:pPr>
        <w:pageBreakBefore w:val="0"/>
        <w:jc w:val="center"/>
        <w:rPr>
          <w:rFonts w:ascii="Times New Roman" w:cs="Times New Roman" w:eastAsia="Times New Roman" w:hAnsi="Times New Roman"/>
          <w:sz w:val="24"/>
          <w:szCs w:val="24"/>
        </w:rPr>
      </w:pPr>
      <w:bookmarkStart w:colFirst="0" w:colLast="0" w:name="_147n2zr" w:id="73"/>
      <w:bookmarkEnd w:id="73"/>
      <w:r w:rsidDel="00000000" w:rsidR="00000000" w:rsidRPr="00000000">
        <w:rPr/>
        <w:drawing>
          <wp:inline distB="114300" distT="114300" distL="114300" distR="114300">
            <wp:extent cx="5760410" cy="4318000"/>
            <wp:effectExtent b="0" l="0" r="0" t="0"/>
            <wp:docPr id="10" name="image3.jpg"/>
            <a:graphic>
              <a:graphicData uri="http://schemas.openxmlformats.org/drawingml/2006/picture">
                <pic:pic>
                  <pic:nvPicPr>
                    <pic:cNvPr id="0" name="image3.jpg"/>
                    <pic:cNvPicPr preferRelativeResize="0"/>
                  </pic:nvPicPr>
                  <pic:blipFill>
                    <a:blip r:embed="rId23"/>
                    <a:srcRect b="0" l="0" r="0" t="0"/>
                    <a:stretch>
                      <a:fillRect/>
                    </a:stretch>
                  </pic:blipFill>
                  <pic:spPr>
                    <a:xfrm>
                      <a:off x="0" y="0"/>
                      <a:ext cx="5760410"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5CB">
      <w:pPr>
        <w:pStyle w:val="Heading1"/>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yi8uvjp1ze5p" w:id="74"/>
      <w:bookmarkEnd w:id="74"/>
      <w:r w:rsidDel="00000000" w:rsidR="00000000" w:rsidRPr="00000000">
        <w:rPr>
          <w:vertAlign w:val="baseline"/>
          <w:rtl w:val="0"/>
        </w:rPr>
        <w:t xml:space="preserve">8 Údaje o výsledcích inspekční činnosti provedené Českou školní inspekcí</w:t>
      </w:r>
    </w:p>
    <w:p w:rsidR="00000000" w:rsidDel="00000000" w:rsidP="00000000" w:rsidRDefault="00000000" w:rsidRPr="00000000" w14:paraId="000005CC">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5CD">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Ve školním roce </w:t>
      </w:r>
      <w:r w:rsidDel="00000000" w:rsidR="00000000" w:rsidRPr="00000000">
        <w:rPr>
          <w:rtl w:val="0"/>
        </w:rPr>
        <w:t xml:space="preserve">2019/2020</w:t>
      </w:r>
      <w:r w:rsidDel="00000000" w:rsidR="00000000" w:rsidRPr="00000000">
        <w:rPr>
          <w:rFonts w:ascii="Times New Roman" w:cs="Times New Roman" w:eastAsia="Times New Roman" w:hAnsi="Times New Roman"/>
          <w:b w:val="0"/>
          <w:sz w:val="24"/>
          <w:szCs w:val="24"/>
          <w:vertAlign w:val="baseline"/>
          <w:rtl w:val="0"/>
        </w:rPr>
        <w:t xml:space="preserve"> neproběhla kontrola ze strany ČŠI. </w:t>
      </w:r>
    </w:p>
    <w:p w:rsidR="00000000" w:rsidDel="00000000" w:rsidP="00000000" w:rsidRDefault="00000000" w:rsidRPr="00000000" w14:paraId="000005CE">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rtl w:val="0"/>
        </w:rPr>
      </w:r>
    </w:p>
    <w:p w:rsidR="00000000" w:rsidDel="00000000" w:rsidP="00000000" w:rsidRDefault="00000000" w:rsidRPr="00000000" w14:paraId="000005CF">
      <w:pPr>
        <w:pStyle w:val="Heading1"/>
        <w:pageBreakBefore w:val="0"/>
        <w:rPr/>
      </w:pPr>
      <w:bookmarkStart w:colFirst="0" w:colLast="0" w:name="_cfme8du77sk" w:id="75"/>
      <w:bookmarkEnd w:id="75"/>
      <w:r w:rsidDel="00000000" w:rsidR="00000000" w:rsidRPr="00000000">
        <w:rPr/>
        <w:drawing>
          <wp:inline distB="114300" distT="114300" distL="114300" distR="114300">
            <wp:extent cx="5760410" cy="4318000"/>
            <wp:effectExtent b="0" l="0" r="0" t="0"/>
            <wp:docPr id="8" name="image9.jpg"/>
            <a:graphic>
              <a:graphicData uri="http://schemas.openxmlformats.org/drawingml/2006/picture">
                <pic:pic>
                  <pic:nvPicPr>
                    <pic:cNvPr id="0" name="image9.jpg"/>
                    <pic:cNvPicPr preferRelativeResize="0"/>
                  </pic:nvPicPr>
                  <pic:blipFill>
                    <a:blip r:embed="rId24"/>
                    <a:srcRect b="0" l="0" r="0" t="0"/>
                    <a:stretch>
                      <a:fillRect/>
                    </a:stretch>
                  </pic:blipFill>
                  <pic:spPr>
                    <a:xfrm>
                      <a:off x="0" y="0"/>
                      <a:ext cx="5760410" cy="43180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5D0">
      <w:pPr>
        <w:pStyle w:val="Heading1"/>
        <w:keepNext w:val="1"/>
        <w:pageBreakBefore w:val="0"/>
        <w:pBdr>
          <w:top w:space="0" w:sz="0" w:val="nil"/>
          <w:left w:space="0" w:sz="0" w:val="nil"/>
          <w:bottom w:space="0" w:sz="0" w:val="nil"/>
          <w:right w:space="0" w:sz="0" w:val="nil"/>
          <w:between w:space="0" w:sz="0" w:val="nil"/>
        </w:pBdr>
        <w:shd w:fill="auto" w:val="clear"/>
        <w:spacing w:line="240" w:lineRule="auto"/>
        <w:rPr>
          <w:vertAlign w:val="baseline"/>
        </w:rPr>
      </w:pPr>
      <w:bookmarkStart w:colFirst="0" w:colLast="0" w:name="_9krcdp7v6jj" w:id="76"/>
      <w:bookmarkEnd w:id="76"/>
      <w:r w:rsidDel="00000000" w:rsidR="00000000" w:rsidRPr="00000000">
        <w:rPr>
          <w:vertAlign w:val="baseline"/>
          <w:rtl w:val="0"/>
        </w:rPr>
        <w:t xml:space="preserve">9 Základní údaje o hospodaření školy</w:t>
      </w:r>
      <w:r w:rsidDel="00000000" w:rsidR="00000000" w:rsidRPr="00000000">
        <w:rPr>
          <w:rtl w:val="0"/>
        </w:rPr>
      </w:r>
    </w:p>
    <w:p w:rsidR="00000000" w:rsidDel="00000000" w:rsidP="00000000" w:rsidRDefault="00000000" w:rsidRPr="00000000" w14:paraId="000005D1">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Údaje jsou uvedeny za kalendářní rok 2019</w:t>
      </w:r>
      <w:r w:rsidDel="00000000" w:rsidR="00000000" w:rsidRPr="00000000">
        <w:rPr>
          <w:rFonts w:ascii="Times New Roman" w:cs="Times New Roman" w:eastAsia="Times New Roman" w:hAnsi="Times New Roman"/>
          <w:b w:val="0"/>
          <w:sz w:val="24"/>
          <w:szCs w:val="24"/>
          <w:vertAlign w:val="baseline"/>
          <w:rtl w:val="0"/>
        </w:rPr>
        <w:t xml:space="preserve">.</w:t>
      </w:r>
      <w:r w:rsidDel="00000000" w:rsidR="00000000" w:rsidRPr="00000000">
        <w:rPr>
          <w:rtl w:val="0"/>
        </w:rPr>
      </w:r>
    </w:p>
    <w:p w:rsidR="00000000" w:rsidDel="00000000" w:rsidP="00000000" w:rsidRDefault="00000000" w:rsidRPr="00000000" w14:paraId="000005D2">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r w:rsidDel="00000000" w:rsidR="00000000" w:rsidRPr="00000000">
        <w:rPr>
          <w:rtl w:val="0"/>
        </w:rPr>
      </w:r>
    </w:p>
    <w:tbl>
      <w:tblPr>
        <w:tblStyle w:val="Table44"/>
        <w:tblW w:w="6915.0" w:type="dxa"/>
        <w:jc w:val="left"/>
        <w:tblInd w:w="40.0" w:type="pct"/>
        <w:tblBorders>
          <w:top w:color="cccccc" w:space="0" w:sz="6" w:val="single"/>
          <w:left w:color="cccccc" w:space="0" w:sz="6" w:val="single"/>
          <w:bottom w:color="cccccc" w:space="0" w:sz="6" w:val="single"/>
          <w:right w:color="cccccc" w:space="0" w:sz="6" w:val="single"/>
          <w:insideH w:color="cccccc" w:space="0" w:sz="6" w:val="single"/>
          <w:insideV w:color="cccccc" w:space="0" w:sz="6" w:val="single"/>
        </w:tblBorders>
        <w:tblLayout w:type="fixed"/>
        <w:tblLook w:val="0600"/>
      </w:tblPr>
      <w:tblGrid>
        <w:gridCol w:w="5625"/>
        <w:gridCol w:w="1290"/>
        <w:tblGridChange w:id="0">
          <w:tblGrid>
            <w:gridCol w:w="5625"/>
            <w:gridCol w:w="129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fc000" w:val="clear"/>
            <w:tcMar>
              <w:top w:w="0.0" w:type="dxa"/>
              <w:left w:w="40.0" w:type="dxa"/>
              <w:bottom w:w="0.0" w:type="dxa"/>
              <w:right w:w="40.0" w:type="dxa"/>
            </w:tcMar>
            <w:vAlign w:val="bottom"/>
          </w:tcPr>
          <w:p w:rsidR="00000000" w:rsidDel="00000000" w:rsidP="00000000" w:rsidRDefault="00000000" w:rsidRPr="00000000" w14:paraId="000005D3">
            <w:pPr>
              <w:pageBreakBefore w:val="0"/>
              <w:pBdr>
                <w:top w:space="0" w:sz="0" w:val="nil"/>
                <w:left w:space="0" w:sz="0" w:val="nil"/>
                <w:bottom w:space="0" w:sz="0" w:val="nil"/>
                <w:right w:space="0" w:sz="0" w:val="nil"/>
                <w:between w:space="0" w:sz="0" w:val="nil"/>
              </w:pBdr>
              <w:shd w:fill="auto" w:val="clea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hd w:fill="ffc000" w:val="clear"/>
                <w:rtl w:val="0"/>
              </w:rPr>
              <w:t xml:space="preserve">Základní škola Český Brod, Žitomířská 885, okres Kolín</w:t>
            </w:r>
            <w:r w:rsidDel="00000000" w:rsidR="00000000" w:rsidRPr="00000000">
              <w:rPr>
                <w:rtl w:val="0"/>
              </w:rPr>
            </w:r>
          </w:p>
        </w:tc>
        <w:tc>
          <w:tcPr>
            <w:tcBorders>
              <w:top w:color="000000" w:space="0" w:sz="6" w:val="single"/>
              <w:bottom w:color="000000" w:space="0" w:sz="6" w:val="single"/>
              <w:right w:color="000000" w:space="0" w:sz="6" w:val="single"/>
            </w:tcBorders>
            <w:shd w:fill="ffc000" w:val="clear"/>
            <w:tcMar>
              <w:top w:w="0.0" w:type="dxa"/>
              <w:left w:w="40.0" w:type="dxa"/>
              <w:bottom w:w="0.0" w:type="dxa"/>
              <w:right w:w="40.0" w:type="dxa"/>
            </w:tcMar>
            <w:vAlign w:val="bottom"/>
          </w:tcPr>
          <w:p w:rsidR="00000000" w:rsidDel="00000000" w:rsidP="00000000" w:rsidRDefault="00000000" w:rsidRPr="00000000" w14:paraId="000005D4">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D5">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D6">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D7">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D8">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ffff00" w:val="clear"/>
            <w:tcMar>
              <w:top w:w="0.0" w:type="dxa"/>
              <w:left w:w="40.0" w:type="dxa"/>
              <w:bottom w:w="0.0" w:type="dxa"/>
              <w:right w:w="40.0" w:type="dxa"/>
            </w:tcMar>
            <w:vAlign w:val="bottom"/>
          </w:tcPr>
          <w:p w:rsidR="00000000" w:rsidDel="00000000" w:rsidP="00000000" w:rsidRDefault="00000000" w:rsidRPr="00000000" w14:paraId="000005D9">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b w:val="1"/>
                <w:highlight w:val="yellow"/>
                <w:rtl w:val="0"/>
              </w:rPr>
              <w:t xml:space="preserve">VÝNOSY</w:t>
            </w:r>
            <w:r w:rsidDel="00000000" w:rsidR="00000000" w:rsidRPr="00000000">
              <w:rPr>
                <w:rFonts w:ascii="Times New Roman" w:cs="Times New Roman" w:eastAsia="Times New Roman" w:hAnsi="Times New Roman"/>
                <w:b w:val="1"/>
                <w:highlight w:val="yellow"/>
                <w:rtl w:val="0"/>
              </w:rPr>
              <w:t xml:space="preserve"> 201</w:t>
            </w:r>
            <w:r w:rsidDel="00000000" w:rsidR="00000000" w:rsidRPr="00000000">
              <w:rPr>
                <w:b w:val="1"/>
                <w:highlight w:val="yellow"/>
                <w:rtl w:val="0"/>
              </w:rPr>
              <w:t xml:space="preserve">8</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DA">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DB">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Celkem</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DC">
            <w:pPr>
              <w:pageBreakBefore w:val="0"/>
              <w:pBdr>
                <w:top w:space="0" w:sz="0" w:val="nil"/>
                <w:left w:space="0" w:sz="0" w:val="nil"/>
                <w:bottom w:space="0" w:sz="0" w:val="nil"/>
                <w:right w:space="0" w:sz="0" w:val="nil"/>
                <w:between w:space="0" w:sz="0" w:val="nil"/>
              </w:pBdr>
              <w:shd w:fill="auto" w:val="clear"/>
              <w:spacing w:line="240" w:lineRule="auto"/>
              <w:jc w:val="right"/>
              <w:rPr>
                <w:sz w:val="20"/>
                <w:szCs w:val="20"/>
              </w:rPr>
            </w:pPr>
            <w:r w:rsidDel="00000000" w:rsidR="00000000" w:rsidRPr="00000000">
              <w:rPr>
                <w:sz w:val="20"/>
                <w:szCs w:val="20"/>
                <w:rtl w:val="0"/>
              </w:rPr>
              <w:t xml:space="preserve">56218955</w:t>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DD">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v tom:</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DE">
            <w:pPr>
              <w:pageBreakBefore w:val="0"/>
              <w:pBdr>
                <w:top w:space="0" w:sz="0" w:val="nil"/>
                <w:left w:space="0" w:sz="0" w:val="nil"/>
                <w:bottom w:space="0" w:sz="0" w:val="nil"/>
                <w:right w:space="0" w:sz="0" w:val="nil"/>
                <w:between w:space="0" w:sz="0" w:val="nil"/>
              </w:pBdr>
              <w:shd w:fill="auto" w:val="clear"/>
              <w:spacing w:line="240" w:lineRule="auto"/>
              <w:jc w:val="right"/>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DF">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i w:val="1"/>
                <w:rtl w:val="0"/>
              </w:rPr>
              <w:t xml:space="preserve">příspěvek zřizovatele</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E0">
            <w:pPr>
              <w:pageBreakBefore w:val="0"/>
              <w:pBdr>
                <w:top w:space="0" w:sz="0" w:val="nil"/>
                <w:left w:space="0" w:sz="0" w:val="nil"/>
                <w:bottom w:space="0" w:sz="0" w:val="nil"/>
                <w:right w:space="0" w:sz="0" w:val="nil"/>
                <w:between w:space="0" w:sz="0" w:val="nil"/>
              </w:pBdr>
              <w:shd w:fill="auto" w:val="clear"/>
              <w:spacing w:line="240" w:lineRule="auto"/>
              <w:jc w:val="right"/>
              <w:rPr>
                <w:sz w:val="20"/>
                <w:szCs w:val="20"/>
              </w:rPr>
            </w:pPr>
            <w:r w:rsidDel="00000000" w:rsidR="00000000" w:rsidRPr="00000000">
              <w:rPr>
                <w:sz w:val="20"/>
                <w:szCs w:val="20"/>
                <w:rtl w:val="0"/>
              </w:rPr>
              <w:t xml:space="preserve">7910000</w:t>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E1">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sz w:val="20"/>
                <w:szCs w:val="20"/>
                <w:rtl w:val="0"/>
              </w:rPr>
              <w:t xml:space="preserve">dotace MŠMT</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E2">
            <w:pPr>
              <w:pageBreakBefore w:val="0"/>
              <w:pBdr>
                <w:top w:space="0" w:sz="0" w:val="nil"/>
                <w:left w:space="0" w:sz="0" w:val="nil"/>
                <w:bottom w:space="0" w:sz="0" w:val="nil"/>
                <w:right w:space="0" w:sz="0" w:val="nil"/>
                <w:between w:space="0" w:sz="0" w:val="nil"/>
              </w:pBdr>
              <w:shd w:fill="auto" w:val="clear"/>
              <w:spacing w:line="240" w:lineRule="auto"/>
              <w:jc w:val="right"/>
              <w:rPr>
                <w:sz w:val="20"/>
                <w:szCs w:val="20"/>
              </w:rPr>
            </w:pPr>
            <w:r w:rsidDel="00000000" w:rsidR="00000000" w:rsidRPr="00000000">
              <w:rPr>
                <w:sz w:val="20"/>
                <w:szCs w:val="20"/>
                <w:rtl w:val="0"/>
              </w:rPr>
              <w:t xml:space="preserve">40305110</w:t>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E3">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sz w:val="20"/>
                <w:szCs w:val="20"/>
                <w:rtl w:val="0"/>
              </w:rPr>
              <w:t xml:space="preserve">dotace EU - Šablony I</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E4">
            <w:pPr>
              <w:pageBreakBefore w:val="0"/>
              <w:pBdr>
                <w:top w:space="0" w:sz="0" w:val="nil"/>
                <w:left w:space="0" w:sz="0" w:val="nil"/>
                <w:bottom w:space="0" w:sz="0" w:val="nil"/>
                <w:right w:space="0" w:sz="0" w:val="nil"/>
                <w:between w:space="0" w:sz="0" w:val="nil"/>
              </w:pBdr>
              <w:shd w:fill="auto" w:val="clear"/>
              <w:spacing w:line="240" w:lineRule="auto"/>
              <w:jc w:val="right"/>
              <w:rPr>
                <w:rFonts w:ascii="Times New Roman" w:cs="Times New Roman" w:eastAsia="Times New Roman" w:hAnsi="Times New Roman"/>
                <w:sz w:val="20"/>
                <w:szCs w:val="20"/>
              </w:rPr>
            </w:pPr>
            <w:r w:rsidDel="00000000" w:rsidR="00000000" w:rsidRPr="00000000">
              <w:rPr>
                <w:sz w:val="20"/>
                <w:szCs w:val="20"/>
                <w:rtl w:val="0"/>
              </w:rPr>
              <w:t xml:space="preserve">525341</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E5">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sz w:val="20"/>
                <w:szCs w:val="20"/>
                <w:rtl w:val="0"/>
              </w:rPr>
              <w:t xml:space="preserve">příspěvky rodičů - ŠD</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E6">
            <w:pPr>
              <w:pageBreakBefore w:val="0"/>
              <w:pBdr>
                <w:top w:space="0" w:sz="0" w:val="nil"/>
                <w:left w:space="0" w:sz="0" w:val="nil"/>
                <w:bottom w:space="0" w:sz="0" w:val="nil"/>
                <w:right w:space="0" w:sz="0" w:val="nil"/>
                <w:between w:space="0" w:sz="0" w:val="nil"/>
              </w:pBdr>
              <w:shd w:fill="auto" w:val="clear"/>
              <w:spacing w:line="240" w:lineRule="auto"/>
              <w:jc w:val="right"/>
              <w:rPr>
                <w:rFonts w:ascii="Times New Roman" w:cs="Times New Roman" w:eastAsia="Times New Roman" w:hAnsi="Times New Roman"/>
                <w:sz w:val="20"/>
                <w:szCs w:val="20"/>
              </w:rPr>
            </w:pPr>
            <w:r w:rsidDel="00000000" w:rsidR="00000000" w:rsidRPr="00000000">
              <w:rPr>
                <w:sz w:val="20"/>
                <w:szCs w:val="20"/>
                <w:rtl w:val="0"/>
              </w:rPr>
              <w:t xml:space="preserve">215396</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E7">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sz w:val="20"/>
                <w:szCs w:val="20"/>
                <w:rtl w:val="0"/>
              </w:rPr>
              <w:t xml:space="preserve">příspěvky rodičů - ŠK</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E8">
            <w:pPr>
              <w:pageBreakBefore w:val="0"/>
              <w:pBdr>
                <w:top w:space="0" w:sz="0" w:val="nil"/>
                <w:left w:space="0" w:sz="0" w:val="nil"/>
                <w:bottom w:space="0" w:sz="0" w:val="nil"/>
                <w:right w:space="0" w:sz="0" w:val="nil"/>
                <w:between w:space="0" w:sz="0" w:val="nil"/>
              </w:pBdr>
              <w:shd w:fill="auto" w:val="clear"/>
              <w:spacing w:line="240" w:lineRule="auto"/>
              <w:jc w:val="right"/>
              <w:rPr>
                <w:rFonts w:ascii="Times New Roman" w:cs="Times New Roman" w:eastAsia="Times New Roman" w:hAnsi="Times New Roman"/>
                <w:sz w:val="20"/>
                <w:szCs w:val="20"/>
              </w:rPr>
            </w:pPr>
            <w:r w:rsidDel="00000000" w:rsidR="00000000" w:rsidRPr="00000000">
              <w:rPr>
                <w:sz w:val="20"/>
                <w:szCs w:val="20"/>
                <w:rtl w:val="0"/>
              </w:rPr>
              <w:t xml:space="preserve">96952</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E9">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sz w:val="20"/>
                <w:szCs w:val="20"/>
                <w:rtl w:val="0"/>
              </w:rPr>
              <w:t xml:space="preserve">odpisy EU</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EA">
            <w:pPr>
              <w:pageBreakBefore w:val="0"/>
              <w:pBdr>
                <w:top w:space="0" w:sz="0" w:val="nil"/>
                <w:left w:space="0" w:sz="0" w:val="nil"/>
                <w:bottom w:space="0" w:sz="0" w:val="nil"/>
                <w:right w:space="0" w:sz="0" w:val="nil"/>
                <w:between w:space="0" w:sz="0" w:val="nil"/>
              </w:pBdr>
              <w:shd w:fill="auto" w:val="clear"/>
              <w:spacing w:line="240" w:lineRule="auto"/>
              <w:jc w:val="right"/>
              <w:rPr>
                <w:sz w:val="20"/>
                <w:szCs w:val="20"/>
              </w:rPr>
            </w:pPr>
            <w:r w:rsidDel="00000000" w:rsidR="00000000" w:rsidRPr="00000000">
              <w:rPr>
                <w:sz w:val="20"/>
                <w:szCs w:val="20"/>
                <w:rtl w:val="0"/>
              </w:rPr>
              <w:t xml:space="preserve">734782</w:t>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EB">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sz w:val="20"/>
                <w:szCs w:val="20"/>
                <w:rtl w:val="0"/>
              </w:rPr>
              <w:t xml:space="preserve">odvody z odpisů 75%</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EC">
            <w:pPr>
              <w:pageBreakBefore w:val="0"/>
              <w:pBdr>
                <w:top w:space="0" w:sz="0" w:val="nil"/>
                <w:left w:space="0" w:sz="0" w:val="nil"/>
                <w:bottom w:space="0" w:sz="0" w:val="nil"/>
                <w:right w:space="0" w:sz="0" w:val="nil"/>
                <w:between w:space="0" w:sz="0" w:val="nil"/>
              </w:pBdr>
              <w:shd w:fill="auto" w:val="clear"/>
              <w:spacing w:line="240" w:lineRule="auto"/>
              <w:jc w:val="right"/>
              <w:rPr>
                <w:rFonts w:ascii="Times New Roman" w:cs="Times New Roman" w:eastAsia="Times New Roman" w:hAnsi="Times New Roman"/>
                <w:sz w:val="20"/>
                <w:szCs w:val="20"/>
              </w:rPr>
            </w:pPr>
            <w:r w:rsidDel="00000000" w:rsidR="00000000" w:rsidRPr="00000000">
              <w:rPr>
                <w:sz w:val="20"/>
                <w:szCs w:val="20"/>
                <w:rtl w:val="0"/>
              </w:rPr>
              <w:t xml:space="preserve">805627</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ED">
            <w:pPr>
              <w:pageBreakBefore w:val="0"/>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EE">
            <w:pPr>
              <w:pageBreakBefore w:val="0"/>
              <w:pBdr>
                <w:top w:space="0" w:sz="0" w:val="nil"/>
                <w:left w:space="0" w:sz="0" w:val="nil"/>
                <w:bottom w:space="0" w:sz="0" w:val="nil"/>
                <w:right w:space="0" w:sz="0" w:val="nil"/>
                <w:between w:space="0" w:sz="0" w:val="nil"/>
              </w:pBdr>
              <w:shd w:fill="auto" w:val="clear"/>
              <w:spacing w:line="240" w:lineRule="auto"/>
              <w:jc w:val="right"/>
              <w:rPr>
                <w:sz w:val="20"/>
                <w:szCs w:val="20"/>
              </w:rPr>
            </w:pP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ffff00" w:val="clear"/>
            <w:tcMar>
              <w:top w:w="0.0" w:type="dxa"/>
              <w:left w:w="40.0" w:type="dxa"/>
              <w:bottom w:w="0.0" w:type="dxa"/>
              <w:right w:w="40.0" w:type="dxa"/>
            </w:tcMar>
            <w:vAlign w:val="bottom"/>
          </w:tcPr>
          <w:p w:rsidR="00000000" w:rsidDel="00000000" w:rsidP="00000000" w:rsidRDefault="00000000" w:rsidRPr="00000000" w14:paraId="000005EF">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b w:val="1"/>
                <w:highlight w:val="yellow"/>
                <w:rtl w:val="0"/>
              </w:rPr>
              <w:t xml:space="preserve">NÁKLADY</w:t>
            </w:r>
            <w:r w:rsidDel="00000000" w:rsidR="00000000" w:rsidRPr="00000000">
              <w:rPr>
                <w:rFonts w:ascii="Times New Roman" w:cs="Times New Roman" w:eastAsia="Times New Roman" w:hAnsi="Times New Roman"/>
                <w:b w:val="1"/>
                <w:highlight w:val="yellow"/>
                <w:rtl w:val="0"/>
              </w:rPr>
              <w:t xml:space="preserve"> 201</w:t>
            </w:r>
            <w:r w:rsidDel="00000000" w:rsidR="00000000" w:rsidRPr="00000000">
              <w:rPr>
                <w:b w:val="1"/>
                <w:highlight w:val="yellow"/>
                <w:rtl w:val="0"/>
              </w:rPr>
              <w:t xml:space="preserve">8</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F0">
            <w:pPr>
              <w:pageBreakBefore w:val="0"/>
              <w:pBdr>
                <w:top w:space="0" w:sz="0" w:val="nil"/>
                <w:left w:space="0" w:sz="0" w:val="nil"/>
                <w:bottom w:space="0" w:sz="0" w:val="nil"/>
                <w:right w:space="0" w:sz="0" w:val="nil"/>
                <w:between w:space="0" w:sz="0" w:val="nil"/>
              </w:pBdr>
              <w:shd w:fill="auto" w:val="clear"/>
              <w:spacing w:line="240" w:lineRule="auto"/>
              <w:jc w:val="right"/>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F1">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0"/>
                <w:szCs w:val="20"/>
              </w:rPr>
            </w:pPr>
            <w:r w:rsidDel="00000000" w:rsidR="00000000" w:rsidRPr="00000000">
              <w:rPr>
                <w:sz w:val="20"/>
                <w:szCs w:val="20"/>
                <w:rtl w:val="0"/>
              </w:rPr>
              <w:t xml:space="preserve">náklady celkem</w:t>
            </w: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F2">
            <w:pPr>
              <w:pageBreakBefore w:val="0"/>
              <w:jc w:val="right"/>
              <w:rPr>
                <w:rFonts w:ascii="Times New Roman" w:cs="Times New Roman" w:eastAsia="Times New Roman" w:hAnsi="Times New Roman"/>
                <w:sz w:val="20"/>
                <w:szCs w:val="20"/>
              </w:rPr>
            </w:pPr>
            <w:r w:rsidDel="00000000" w:rsidR="00000000" w:rsidRPr="00000000">
              <w:rPr>
                <w:sz w:val="20"/>
                <w:szCs w:val="20"/>
                <w:rtl w:val="0"/>
              </w:rPr>
              <w:t xml:space="preserve">54648255</w:t>
            </w:r>
            <w:r w:rsidDel="00000000" w:rsidR="00000000" w:rsidRPr="00000000">
              <w:rPr>
                <w:rtl w:val="0"/>
              </w:rPr>
            </w:r>
          </w:p>
        </w:tc>
      </w:tr>
    </w:tbl>
    <w:p w:rsidR="00000000" w:rsidDel="00000000" w:rsidP="00000000" w:rsidRDefault="00000000" w:rsidRPr="00000000" w14:paraId="000005F3">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4">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5F5">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5F6">
      <w:pPr>
        <w:pageBreakBefore w:val="0"/>
        <w:pBdr>
          <w:top w:space="0" w:sz="0" w:val="nil"/>
          <w:left w:space="0" w:sz="0" w:val="nil"/>
          <w:bottom w:space="0" w:sz="0" w:val="nil"/>
          <w:right w:space="0" w:sz="0" w:val="nil"/>
          <w:between w:space="0" w:sz="0" w:val="nil"/>
        </w:pBdr>
        <w:shd w:fill="auto" w:val="clear"/>
        <w:spacing w:after="0" w:before="0" w:line="240" w:lineRule="auto"/>
        <w:rPr>
          <w:rFonts w:ascii="Times New Roman" w:cs="Times New Roman" w:eastAsia="Times New Roman" w:hAnsi="Times New Roman"/>
          <w:b w:val="0"/>
          <w:sz w:val="24"/>
          <w:szCs w:val="24"/>
          <w:vertAlign w:val="baseline"/>
        </w:rPr>
      </w:pPr>
      <w:r w:rsidDel="00000000" w:rsidR="00000000" w:rsidRPr="00000000">
        <w:rPr/>
        <w:drawing>
          <wp:inline distB="114300" distT="114300" distL="114300" distR="114300">
            <wp:extent cx="5760410" cy="4318000"/>
            <wp:effectExtent b="0" l="0" r="0" t="0"/>
            <wp:docPr id="4" name="image2.jpg"/>
            <a:graphic>
              <a:graphicData uri="http://schemas.openxmlformats.org/drawingml/2006/picture">
                <pic:pic>
                  <pic:nvPicPr>
                    <pic:cNvPr id="0" name="image2.jpg"/>
                    <pic:cNvPicPr preferRelativeResize="0"/>
                  </pic:nvPicPr>
                  <pic:blipFill>
                    <a:blip r:embed="rId25"/>
                    <a:srcRect b="0" l="0" r="0" t="0"/>
                    <a:stretch>
                      <a:fillRect/>
                    </a:stretch>
                  </pic:blipFill>
                  <pic:spPr>
                    <a:xfrm>
                      <a:off x="0" y="0"/>
                      <a:ext cx="5760410" cy="4318000"/>
                    </a:xfrm>
                    <a:prstGeom prst="rect"/>
                    <a:ln/>
                  </pic:spPr>
                </pic:pic>
              </a:graphicData>
            </a:graphic>
          </wp:inline>
        </w:drawing>
      </w:r>
      <w:r w:rsidDel="00000000" w:rsidR="00000000" w:rsidRPr="00000000">
        <w:rPr>
          <w:rtl w:val="0"/>
        </w:rPr>
      </w:r>
    </w:p>
    <w:sectPr>
      <w:type w:val="continuous"/>
      <w:pgSz w:h="16838" w:w="11906" w:orient="portrait"/>
      <w:pgMar w:bottom="1417" w:top="1417" w:left="1417" w:right="1417"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F7">
    <w:pPr>
      <w:pageBreakBefore w:val="0"/>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0"/>
        <w:sz w:val="24"/>
        <w:szCs w:val="24"/>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F8">
    <w:pPr>
      <w:pageBreakBefore w:val="0"/>
      <w:pBdr>
        <w:top w:space="0" w:sz="0" w:val="nil"/>
        <w:left w:space="0" w:sz="0" w:val="nil"/>
        <w:bottom w:space="0" w:sz="0" w:val="nil"/>
        <w:right w:space="0" w:sz="0" w:val="nil"/>
        <w:between w:space="0" w:sz="0" w:val="nil"/>
      </w:pBdr>
      <w:shd w:fill="auto" w:val="clear"/>
      <w:tabs>
        <w:tab w:val="center" w:pos="4536"/>
        <w:tab w:val="right" w:pos="9072"/>
      </w:tabs>
      <w:spacing w:after="708" w:before="0" w:line="240" w:lineRule="auto"/>
      <w:rPr>
        <w:rFonts w:ascii="Times New Roman" w:cs="Times New Roman" w:eastAsia="Times New Roman" w:hAnsi="Times New Roman"/>
        <w:b w:val="0"/>
        <w:sz w:val="24"/>
        <w:szCs w:val="24"/>
        <w:vertAlign w:val="baseline"/>
      </w:rPr>
    </w:pPr>
    <w:hyperlink w:anchor="e6xnwfipbssi">
      <w:r w:rsidDel="00000000" w:rsidR="00000000" w:rsidRPr="00000000">
        <w:rPr>
          <w:rFonts w:ascii="Times New Roman" w:cs="Times New Roman" w:eastAsia="Times New Roman" w:hAnsi="Times New Roman"/>
          <w:color w:val="1155cc"/>
          <w:sz w:val="24"/>
          <w:szCs w:val="24"/>
          <w:u w:val="single"/>
          <w:rtl w:val="0"/>
        </w:rPr>
        <w:t xml:space="preserve">Obsah</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F9">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5FA">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5FB">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ZÁKLADNÍ ŠKOLA ČESKÝ BROD, ŽITOMÍŘSKÁ 885, OKRES KOLÍN</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1024"/>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70.0" w:type="dxa"/>
        <w:bottom w:w="0.0" w:type="dxa"/>
        <w:right w:w="70.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70.0" w:type="dxa"/>
        <w:bottom w:w="0.0" w:type="dxa"/>
        <w:right w:w="70.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0.0" w:type="dxa"/>
        <w:left w:w="108.0" w:type="dxa"/>
        <w:bottom w:w="0.0" w:type="dxa"/>
        <w:right w:w="108.0" w:type="dxa"/>
      </w:tblCellMar>
    </w:tblPr>
  </w:style>
  <w:style w:type="table" w:styleId="Table43">
    <w:basedOn w:val="TableNormal"/>
    <w:tblPr>
      <w:tblStyleRowBandSize w:val="1"/>
      <w:tblStyleColBandSize w:val="1"/>
      <w:tblCellMar>
        <w:top w:w="0.0" w:type="dxa"/>
        <w:left w:w="108.0" w:type="dxa"/>
        <w:bottom w:w="0.0" w:type="dxa"/>
        <w:right w:w="108.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spreadsheets/d/1uJIb5D3aXujKsrXeHMB47sHO5H8NoiEdD99JStFVRqo/edit?usp=sharing" TargetMode="External"/><Relationship Id="rId22" Type="http://schemas.openxmlformats.org/officeDocument/2006/relationships/hyperlink" Target="https://docs.google.com/spreadsheets/d/16GagaQTrLiTlTxO0N9l-ahpuydIRwttfB5Npnv-UWa8/edit?usp=sharing" TargetMode="External"/><Relationship Id="rId21" Type="http://schemas.openxmlformats.org/officeDocument/2006/relationships/image" Target="media/image4.jpg"/><Relationship Id="rId24" Type="http://schemas.openxmlformats.org/officeDocument/2006/relationships/image" Target="media/image9.jpg"/><Relationship Id="rId23"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kaiferova.p@zszitomirska.info" TargetMode="External"/><Relationship Id="rId25"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14.jpg"/><Relationship Id="rId7" Type="http://schemas.openxmlformats.org/officeDocument/2006/relationships/image" Target="media/image7.png"/><Relationship Id="rId8" Type="http://schemas.openxmlformats.org/officeDocument/2006/relationships/image" Target="media/image6.jpg"/><Relationship Id="rId11" Type="http://schemas.openxmlformats.org/officeDocument/2006/relationships/image" Target="media/image8.jpg"/><Relationship Id="rId10" Type="http://schemas.openxmlformats.org/officeDocument/2006/relationships/hyperlink" Target="mailto:kaiferova.p@zszitomirska.info" TargetMode="External"/><Relationship Id="rId13" Type="http://schemas.openxmlformats.org/officeDocument/2006/relationships/image" Target="media/image13.jpg"/><Relationship Id="rId12" Type="http://schemas.openxmlformats.org/officeDocument/2006/relationships/image" Target="media/image1.jpg"/><Relationship Id="rId15" Type="http://schemas.openxmlformats.org/officeDocument/2006/relationships/image" Target="media/image5.jpg"/><Relationship Id="rId14" Type="http://schemas.openxmlformats.org/officeDocument/2006/relationships/image" Target="media/image12.jpg"/><Relationship Id="rId17" Type="http://schemas.openxmlformats.org/officeDocument/2006/relationships/header" Target="header1.xml"/><Relationship Id="rId16" Type="http://schemas.openxmlformats.org/officeDocument/2006/relationships/image" Target="media/image11.jpg"/><Relationship Id="rId19" Type="http://schemas.openxmlformats.org/officeDocument/2006/relationships/image" Target="media/image10.jpg"/><Relationship Id="rId1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